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5C" w:rsidRPr="004C2F24" w:rsidRDefault="004C2F24" w:rsidP="005C66AC">
      <w:pPr>
        <w:pStyle w:val="a0"/>
        <w:spacing w:after="0" w:line="240" w:lineRule="auto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Заключение экспертизы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медицинской технологии на соответствие критериям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высокотехнологичных медицинских услуг</w:t>
      </w:r>
      <w:r w:rsidRPr="004C2F24">
        <w:rPr>
          <w:lang w:val="ru-RU"/>
        </w:rPr>
        <w:br/>
      </w:r>
    </w:p>
    <w:tbl>
      <w:tblPr>
        <w:tblW w:w="0" w:type="auto"/>
        <w:tblInd w:w="-74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428"/>
        <w:gridCol w:w="6472"/>
      </w:tblGrid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«</w:t>
            </w:r>
            <w:r w:rsidR="006F5C30" w:rsidRPr="006F5C30">
              <w:rPr>
                <w:rFonts w:cs="Times New Roman"/>
                <w:lang w:val="ru-RU"/>
              </w:rPr>
              <w:t>Восстановительные (реконструктивно-пластические) операции на трахее</w:t>
            </w:r>
            <w:r w:rsidRPr="004C2F24">
              <w:rPr>
                <w:lang w:val="ru-RU"/>
              </w:rPr>
              <w:t>»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DC0EBF" w:rsidRDefault="006F5C30" w:rsidP="005C66AC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C30">
              <w:rPr>
                <w:rFonts w:ascii="Times New Roman" w:hAnsi="Times New Roman"/>
                <w:sz w:val="24"/>
                <w:szCs w:val="24"/>
              </w:rPr>
              <w:t>Стеноз под собственно голосовым аппаратом после медицинских процедур</w:t>
            </w:r>
            <w:r w:rsidR="00DC0EBF" w:rsidRPr="00DC0EB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6F5C30">
              <w:rPr>
                <w:rFonts w:ascii="Times New Roman" w:hAnsi="Times New Roman"/>
                <w:sz w:val="24"/>
                <w:szCs w:val="24"/>
              </w:rPr>
              <w:t>95</w:t>
            </w:r>
            <w:r w:rsidR="00DC0EBF" w:rsidRPr="00DC0EBF">
              <w:rPr>
                <w:rFonts w:ascii="Times New Roman" w:hAnsi="Times New Roman"/>
                <w:sz w:val="24"/>
                <w:szCs w:val="24"/>
              </w:rPr>
              <w:t>.</w:t>
            </w:r>
            <w:r w:rsidRPr="006F5C30">
              <w:rPr>
                <w:rFonts w:ascii="Times New Roman" w:hAnsi="Times New Roman"/>
                <w:sz w:val="24"/>
                <w:szCs w:val="24"/>
              </w:rPr>
              <w:t>5</w:t>
            </w:r>
            <w:r w:rsidR="00DC0EBF" w:rsidRPr="00DC0EB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C0EBF" w:rsidRPr="006F5C30" w:rsidRDefault="006F5C30" w:rsidP="005C66AC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C30">
              <w:rPr>
                <w:rFonts w:ascii="Times New Roman" w:hAnsi="Times New Roman"/>
                <w:sz w:val="24"/>
                <w:szCs w:val="24"/>
              </w:rPr>
              <w:t xml:space="preserve">Нарушение функционирования </w:t>
            </w:r>
            <w:proofErr w:type="spellStart"/>
            <w:r w:rsidRPr="006F5C30">
              <w:rPr>
                <w:rFonts w:ascii="Times New Roman" w:hAnsi="Times New Roman"/>
                <w:sz w:val="24"/>
                <w:szCs w:val="24"/>
              </w:rPr>
              <w:t>трахеостомы</w:t>
            </w:r>
            <w:proofErr w:type="spellEnd"/>
            <w:r w:rsidR="00DC0EBF" w:rsidRPr="006F5C3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6F5C30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6F5C30">
              <w:rPr>
                <w:rFonts w:ascii="Times New Roman" w:hAnsi="Times New Roman"/>
                <w:sz w:val="24"/>
                <w:szCs w:val="24"/>
              </w:rPr>
              <w:t>95.</w:t>
            </w:r>
            <w:r w:rsidR="00DC0EBF" w:rsidRPr="006F5C30">
              <w:rPr>
                <w:rFonts w:ascii="Times New Roman" w:hAnsi="Times New Roman"/>
                <w:sz w:val="24"/>
                <w:szCs w:val="24"/>
              </w:rPr>
              <w:t>0)</w:t>
            </w:r>
          </w:p>
          <w:p w:rsidR="006F5C30" w:rsidRPr="003B4CE6" w:rsidRDefault="006F5C30" w:rsidP="005C66AC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C30">
              <w:rPr>
                <w:rFonts w:ascii="Times New Roman" w:hAnsi="Times New Roman"/>
                <w:sz w:val="24"/>
                <w:szCs w:val="24"/>
              </w:rPr>
              <w:t>Стеноз гортани</w:t>
            </w:r>
            <w:r w:rsidRPr="003B4CE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6F5C30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3B4CE6">
              <w:rPr>
                <w:rFonts w:ascii="Times New Roman" w:hAnsi="Times New Roman"/>
                <w:sz w:val="24"/>
                <w:szCs w:val="24"/>
              </w:rPr>
              <w:t>38.6)</w:t>
            </w:r>
          </w:p>
          <w:p w:rsidR="006F5C30" w:rsidRPr="003B4CE6" w:rsidRDefault="006F5C30" w:rsidP="005C66AC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CE6">
              <w:rPr>
                <w:rFonts w:ascii="Times New Roman" w:hAnsi="Times New Roman"/>
                <w:sz w:val="24"/>
                <w:szCs w:val="24"/>
              </w:rPr>
              <w:t>Злокачественн</w:t>
            </w:r>
            <w:r w:rsidR="003B4CE6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CE6">
              <w:rPr>
                <w:rFonts w:ascii="Times New Roman" w:hAnsi="Times New Roman"/>
                <w:sz w:val="24"/>
                <w:szCs w:val="24"/>
              </w:rPr>
              <w:t>е новообразование трахеи (</w:t>
            </w:r>
            <w:r w:rsidRPr="006F5C3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B4CE6">
              <w:rPr>
                <w:rFonts w:ascii="Times New Roman" w:hAnsi="Times New Roman"/>
                <w:sz w:val="24"/>
                <w:szCs w:val="24"/>
              </w:rPr>
              <w:t>33)</w:t>
            </w:r>
          </w:p>
          <w:p w:rsidR="006F5C30" w:rsidRPr="003B4CE6" w:rsidRDefault="006F5C30" w:rsidP="005C66AC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C30">
              <w:rPr>
                <w:rFonts w:ascii="Times New Roman" w:hAnsi="Times New Roman"/>
                <w:sz w:val="24"/>
                <w:szCs w:val="24"/>
              </w:rPr>
              <w:t xml:space="preserve">Открытая рана, затрагивающая гортань и трахею </w:t>
            </w:r>
            <w:r w:rsidRPr="003B4CE6">
              <w:rPr>
                <w:rFonts w:ascii="Times New Roman" w:hAnsi="Times New Roman"/>
                <w:sz w:val="24"/>
                <w:szCs w:val="24"/>
              </w:rPr>
              <w:t>(</w:t>
            </w:r>
            <w:r w:rsidRPr="006F5C3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B4CE6">
              <w:rPr>
                <w:rFonts w:ascii="Times New Roman" w:hAnsi="Times New Roman"/>
                <w:sz w:val="24"/>
                <w:szCs w:val="24"/>
              </w:rPr>
              <w:t>11)</w:t>
            </w:r>
          </w:p>
          <w:p w:rsidR="00563B1C" w:rsidRPr="003B4CE6" w:rsidRDefault="006F5C30" w:rsidP="003B4CE6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B1C">
              <w:rPr>
                <w:rFonts w:ascii="Times New Roman" w:hAnsi="Times New Roman"/>
                <w:sz w:val="24"/>
                <w:szCs w:val="24"/>
              </w:rPr>
              <w:t>Злокачественное новообразование главного бронха (</w:t>
            </w:r>
            <w:r w:rsidRPr="00563B1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63B1C">
              <w:rPr>
                <w:rFonts w:ascii="Times New Roman" w:hAnsi="Times New Roman"/>
                <w:sz w:val="24"/>
                <w:szCs w:val="24"/>
              </w:rPr>
              <w:t>34.0)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B255E" w:rsidRDefault="006F5C30" w:rsidP="005C66AC">
            <w:pPr>
              <w:pStyle w:val="a0"/>
              <w:spacing w:after="0" w:line="240" w:lineRule="auto"/>
              <w:rPr>
                <w:rFonts w:cs="Times New Roman"/>
                <w:color w:val="231F20"/>
                <w:lang w:val="ru-RU"/>
              </w:rPr>
            </w:pPr>
            <w:r w:rsidRPr="002B255E">
              <w:rPr>
                <w:lang w:val="ru-RU"/>
              </w:rPr>
              <w:t xml:space="preserve">Под реконструктивно-пластическими операциями на трахее подразумевают группу операций, таких как </w:t>
            </w:r>
            <w:proofErr w:type="spellStart"/>
            <w:r w:rsidRPr="002B255E">
              <w:rPr>
                <w:lang w:val="ru-RU"/>
              </w:rPr>
              <w:t>трахеопластика</w:t>
            </w:r>
            <w:proofErr w:type="spellEnd"/>
            <w:r w:rsidRPr="002B255E">
              <w:rPr>
                <w:lang w:val="ru-RU"/>
              </w:rPr>
              <w:t xml:space="preserve">, </w:t>
            </w:r>
            <w:proofErr w:type="spellStart"/>
            <w:r w:rsidRPr="002B255E">
              <w:rPr>
                <w:lang w:val="ru-RU"/>
              </w:rPr>
              <w:t>ларинготрахеопластика</w:t>
            </w:r>
            <w:proofErr w:type="spellEnd"/>
            <w:r w:rsidRPr="002B255E">
              <w:rPr>
                <w:lang w:val="ru-RU"/>
              </w:rPr>
              <w:t xml:space="preserve"> с использованием </w:t>
            </w:r>
            <w:proofErr w:type="spellStart"/>
            <w:r w:rsidRPr="002B255E">
              <w:rPr>
                <w:lang w:val="ru-RU"/>
              </w:rPr>
              <w:t>аут</w:t>
            </w:r>
            <w:proofErr w:type="gramStart"/>
            <w:r w:rsidRPr="002B255E">
              <w:rPr>
                <w:lang w:val="ru-RU"/>
              </w:rPr>
              <w:t>о</w:t>
            </w:r>
            <w:proofErr w:type="spellEnd"/>
            <w:r w:rsidRPr="002B255E">
              <w:rPr>
                <w:lang w:val="ru-RU"/>
              </w:rPr>
              <w:t>-</w:t>
            </w:r>
            <w:proofErr w:type="gramEnd"/>
            <w:r w:rsidRPr="002B255E">
              <w:rPr>
                <w:lang w:val="ru-RU"/>
              </w:rPr>
              <w:t xml:space="preserve"> и </w:t>
            </w:r>
            <w:proofErr w:type="spellStart"/>
            <w:r w:rsidRPr="002B255E">
              <w:rPr>
                <w:lang w:val="ru-RU"/>
              </w:rPr>
              <w:t>аллотрансплантантов</w:t>
            </w:r>
            <w:proofErr w:type="spellEnd"/>
            <w:r w:rsidRPr="002B255E">
              <w:rPr>
                <w:lang w:val="ru-RU"/>
              </w:rPr>
              <w:t>, гортанно-трахеальных протезов, пластика трахеопищеводных свищей, каждая из которых, по сути, является самостоятельной медицинской технологией.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55E" w:rsidRPr="002B255E" w:rsidRDefault="002B255E" w:rsidP="003B4C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55E">
              <w:rPr>
                <w:rFonts w:ascii="Times New Roman" w:hAnsi="Times New Roman"/>
                <w:color w:val="000000"/>
                <w:sz w:val="24"/>
                <w:szCs w:val="24"/>
              </w:rPr>
              <w:t>31.75 Реконструкция трахеи и формирование искусственной гортани</w:t>
            </w:r>
          </w:p>
          <w:p w:rsidR="002B255E" w:rsidRPr="002B255E" w:rsidRDefault="002B255E" w:rsidP="003B4C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55E">
              <w:rPr>
                <w:rFonts w:ascii="Times New Roman" w:hAnsi="Times New Roman"/>
                <w:color w:val="000000"/>
                <w:sz w:val="24"/>
                <w:szCs w:val="24"/>
              </w:rPr>
              <w:t>31.72 Закрытие внешней фистулы трахеи</w:t>
            </w:r>
          </w:p>
          <w:p w:rsidR="00DC0EBF" w:rsidRPr="003B4CE6" w:rsidRDefault="002B255E" w:rsidP="003B4C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255E">
              <w:rPr>
                <w:rFonts w:ascii="Times New Roman" w:hAnsi="Times New Roman"/>
                <w:color w:val="000000"/>
                <w:sz w:val="24"/>
                <w:szCs w:val="24"/>
              </w:rPr>
              <w:t>31.73 Закрытие другой фистулы трахеи</w:t>
            </w:r>
          </w:p>
        </w:tc>
      </w:tr>
      <w:tr w:rsidR="003F0D5C" w:rsidTr="006F5C30">
        <w:tc>
          <w:tcPr>
            <w:tcW w:w="298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C0EBF" w:rsidRDefault="004C2F24" w:rsidP="005C66A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F46746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6F5C30">
        <w:tc>
          <w:tcPr>
            <w:tcW w:w="298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7E5655">
              <w:rPr>
                <w:lang w:val="ru-RU"/>
              </w:rPr>
              <w:t>3</w:t>
            </w:r>
          </w:p>
        </w:tc>
      </w:tr>
      <w:tr w:rsidR="003F0D5C" w:rsidTr="006F5C30">
        <w:tc>
          <w:tcPr>
            <w:tcW w:w="298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lastRenderedPageBreak/>
              <w:t>Примечание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B4CE6" w:rsidP="003B4CE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 базах данных доказательной медицины имеются только исследования низкого методологического качества, свидетельствующие в пользу эффективности и безопасности данной технологии. В то же время, аналогов данной МТ в Казахстане нет.</w:t>
            </w:r>
          </w:p>
        </w:tc>
      </w:tr>
      <w:tr w:rsidR="003F0D5C" w:rsidTr="006F5C30">
        <w:tc>
          <w:tcPr>
            <w:tcW w:w="298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C70E9E" w:rsidRDefault="00C70E9E" w:rsidP="005C66AC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7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230"/>
      </w:tblGrid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3F0D5C" w:rsidRPr="003B4CE6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4C2F24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4C2F24">
              <w:rPr>
                <w:lang w:val="ru-RU"/>
              </w:rPr>
              <w:t xml:space="preserve"> – (</w:t>
            </w:r>
            <w:r w:rsidRPr="004C2F24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3F0D5C" w:rsidRPr="00D44F63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B255E" w:rsidRDefault="004C2F24" w:rsidP="005C66AC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D44F63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диагнозом</w:t>
            </w:r>
            <w:r w:rsidRPr="00D44F63">
              <w:rPr>
                <w:lang w:val="ru-RU"/>
              </w:rPr>
              <w:t xml:space="preserve">: </w:t>
            </w:r>
            <w:proofErr w:type="gramStart"/>
            <w:r w:rsidR="002B255E">
              <w:t>c</w:t>
            </w:r>
            <w:proofErr w:type="spellStart"/>
            <w:proofErr w:type="gramEnd"/>
            <w:r w:rsidR="002B255E" w:rsidRPr="002B255E">
              <w:rPr>
                <w:lang w:val="ru-RU"/>
              </w:rPr>
              <w:t>теноз</w:t>
            </w:r>
            <w:proofErr w:type="spellEnd"/>
            <w:r w:rsidR="002B255E" w:rsidRPr="002B255E">
              <w:rPr>
                <w:lang w:val="ru-RU"/>
              </w:rPr>
              <w:t xml:space="preserve"> </w:t>
            </w:r>
            <w:r w:rsidR="00563B1C">
              <w:rPr>
                <w:lang w:val="ru-RU"/>
              </w:rPr>
              <w:t>трахеи и гортани</w:t>
            </w:r>
          </w:p>
          <w:p w:rsidR="003F0D5C" w:rsidRPr="00D44F63" w:rsidRDefault="003F0D5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bookmarkStart w:id="0" w:name="__DdeLink__4132_639869877"/>
            <w:bookmarkEnd w:id="0"/>
            <w:r w:rsidR="002B255E">
              <w:t xml:space="preserve">tracheal </w:t>
            </w:r>
            <w:r w:rsidR="00563B1C">
              <w:t xml:space="preserve">and laryngeal </w:t>
            </w:r>
            <w:r w:rsidR="002B255E">
              <w:t>stenosis</w:t>
            </w:r>
          </w:p>
        </w:tc>
      </w:tr>
      <w:tr w:rsidR="003F0D5C" w:rsidRPr="00DC0EBF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4C2F24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F77504" w:rsidRDefault="002B255E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C30">
              <w:rPr>
                <w:rFonts w:cs="Times New Roman"/>
                <w:lang w:val="ru-RU"/>
              </w:rPr>
              <w:t>Восстановительные (реконструктивно-пластические) операции на трахее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DC0EBF" w:rsidRDefault="002B255E" w:rsidP="005C66AC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>Reconstructive tracheal surgery</w:t>
            </w:r>
          </w:p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</w:tr>
      <w:tr w:rsidR="003F0D5C" w:rsidRPr="003B4CE6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F4" w:rsidRDefault="00490078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Консервативное ведение</w:t>
            </w:r>
          </w:p>
          <w:p w:rsidR="00C537D2" w:rsidRPr="00490078" w:rsidRDefault="00C537D2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Энд</w:t>
            </w:r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оскопическая </w:t>
            </w:r>
            <w:r w:rsidRPr="00C537D2">
              <w:rPr>
                <w:rFonts w:cs="Times New Roman"/>
                <w:color w:val="000000"/>
                <w:shd w:val="clear" w:color="auto" w:fill="FFFFFF"/>
              </w:rPr>
              <w:t>CO</w:t>
            </w:r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2 лазерное вмешательство с </w:t>
            </w:r>
            <w:proofErr w:type="spellStart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>дилятацией</w:t>
            </w:r>
            <w:proofErr w:type="spellEnd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>крикотрахеальная</w:t>
            </w:r>
            <w:proofErr w:type="spellEnd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резекция с </w:t>
            </w:r>
            <w:proofErr w:type="spellStart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>тиротрахеальным</w:t>
            </w:r>
            <w:proofErr w:type="spellEnd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анастомозом</w:t>
            </w:r>
            <w:r w:rsidRPr="00C537D2">
              <w:rPr>
                <w:rFonts w:cs="Times New Roman"/>
                <w:lang w:val="ru-RU"/>
              </w:rPr>
              <w:t>,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F4" w:rsidRPr="003B4CE6" w:rsidRDefault="00563B1C" w:rsidP="005C66AC">
            <w:pPr>
              <w:pStyle w:val="a0"/>
              <w:spacing w:after="0" w:line="240" w:lineRule="auto"/>
              <w:jc w:val="center"/>
            </w:pPr>
            <w:r>
              <w:t>Conservative man</w:t>
            </w:r>
            <w:r w:rsidR="00490078">
              <w:t>agement</w:t>
            </w:r>
          </w:p>
          <w:p w:rsidR="00C537D2" w:rsidRPr="00C537D2" w:rsidRDefault="00C537D2" w:rsidP="005C66AC">
            <w:pPr>
              <w:pStyle w:val="a0"/>
              <w:spacing w:after="0" w:line="240" w:lineRule="auto"/>
              <w:jc w:val="center"/>
              <w:rPr>
                <w:rFonts w:cs="Times New Roman"/>
                <w:color w:val="000000"/>
                <w:shd w:val="clear" w:color="auto" w:fill="FFFFFF"/>
              </w:rPr>
            </w:pPr>
            <w:r w:rsidRPr="00C537D2">
              <w:rPr>
                <w:rFonts w:cs="Times New Roman"/>
                <w:color w:val="000000"/>
                <w:shd w:val="clear" w:color="auto" w:fill="FFFFFF"/>
              </w:rPr>
              <w:t xml:space="preserve">Endoscopic CO2 laser </w:t>
            </w:r>
            <w:r w:rsidRPr="00C537D2">
              <w:rPr>
                <w:rStyle w:val="highlight"/>
                <w:rFonts w:cs="Times New Roman"/>
                <w:color w:val="000000"/>
                <w:shd w:val="clear" w:color="auto" w:fill="FFFFFF"/>
              </w:rPr>
              <w:t xml:space="preserve">surgery </w:t>
            </w:r>
            <w:r w:rsidRPr="00C537D2">
              <w:rPr>
                <w:rFonts w:cs="Times New Roman"/>
                <w:color w:val="000000"/>
                <w:shd w:val="clear" w:color="auto" w:fill="FFFFFF"/>
              </w:rPr>
              <w:t>with dilatation</w:t>
            </w:r>
          </w:p>
          <w:p w:rsidR="00C537D2" w:rsidRPr="00C537D2" w:rsidRDefault="00C537D2" w:rsidP="005C66AC">
            <w:pPr>
              <w:pStyle w:val="a0"/>
              <w:spacing w:after="0" w:line="240" w:lineRule="auto"/>
              <w:jc w:val="center"/>
            </w:pPr>
            <w:proofErr w:type="spellStart"/>
            <w:r w:rsidRPr="00C537D2">
              <w:rPr>
                <w:rFonts w:cs="Times New Roman"/>
                <w:color w:val="000000"/>
                <w:shd w:val="clear" w:color="auto" w:fill="FFFFFF"/>
              </w:rPr>
              <w:t>Cricotracheal</w:t>
            </w:r>
            <w:proofErr w:type="spellEnd"/>
            <w:r w:rsidRPr="00C537D2">
              <w:rPr>
                <w:rFonts w:cs="Times New Roman"/>
                <w:color w:val="000000"/>
                <w:shd w:val="clear" w:color="auto" w:fill="FFFFFF"/>
              </w:rPr>
              <w:t xml:space="preserve"> resection with </w:t>
            </w:r>
            <w:proofErr w:type="spellStart"/>
            <w:r w:rsidRPr="00C537D2">
              <w:rPr>
                <w:rFonts w:cs="Times New Roman"/>
                <w:color w:val="000000"/>
                <w:shd w:val="clear" w:color="auto" w:fill="FFFFFF"/>
              </w:rPr>
              <w:t>thyrotracheal</w:t>
            </w:r>
            <w:proofErr w:type="spellEnd"/>
            <w:r w:rsidRPr="00C537D2">
              <w:rPr>
                <w:rFonts w:cs="Times New Roman"/>
                <w:color w:val="000000"/>
                <w:shd w:val="clear" w:color="auto" w:fill="FFFFFF"/>
              </w:rPr>
              <w:t xml:space="preserve"> anastomosis</w:t>
            </w:r>
          </w:p>
        </w:tc>
      </w:tr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3F0D5C" w:rsidRPr="004C2F24" w:rsidRDefault="003F0D5C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  <w:lang w:val="ru-RU"/>
              </w:rPr>
              <w:t xml:space="preserve">Повышение </w:t>
            </w:r>
            <w:r w:rsidRPr="00490078">
              <w:rPr>
                <w:sz w:val="24"/>
                <w:szCs w:val="24"/>
                <w:lang w:val="ru-RU"/>
              </w:rPr>
              <w:t>качества жизни</w:t>
            </w:r>
          </w:p>
          <w:p w:rsidR="00563B1C" w:rsidRPr="00490078" w:rsidRDefault="00563B1C" w:rsidP="005C66AC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Повышение выживаемости</w:t>
            </w:r>
          </w:p>
          <w:p w:rsidR="00490078" w:rsidRDefault="00490078" w:rsidP="005C66AC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</w:pPr>
            <w:r w:rsidRPr="00490078">
              <w:rPr>
                <w:sz w:val="24"/>
                <w:szCs w:val="24"/>
                <w:lang w:val="ru-RU"/>
              </w:rPr>
              <w:t>Улучшение вентиляции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a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quality of life</w:t>
            </w:r>
          </w:p>
          <w:p w:rsidR="00563B1C" w:rsidRPr="00490078" w:rsidRDefault="00563B1C" w:rsidP="005C66AC">
            <w:pPr>
              <w:pStyle w:val="aa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survival rate</w:t>
            </w:r>
          </w:p>
          <w:p w:rsidR="00490078" w:rsidRDefault="00490078" w:rsidP="005C66AC">
            <w:pPr>
              <w:pStyle w:val="aa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ventilation</w:t>
            </w:r>
          </w:p>
        </w:tc>
      </w:tr>
    </w:tbl>
    <w:p w:rsidR="00C70E9E" w:rsidRDefault="00C70E9E" w:rsidP="005C66AC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Pr="00DC0EBF" w:rsidRDefault="004C2F24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DC0EBF">
        <w:rPr>
          <w:b/>
          <w:lang w:val="ru-RU"/>
        </w:rPr>
        <w:t>Таблица №10.</w:t>
      </w:r>
    </w:p>
    <w:p w:rsidR="003F0D5C" w:rsidRPr="004C2F24" w:rsidRDefault="004C2F24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4C2F24">
        <w:rPr>
          <w:b/>
          <w:color w:val="000000"/>
          <w:lang w:val="ru-RU"/>
        </w:rPr>
        <w:t>ств кл</w:t>
      </w:r>
      <w:proofErr w:type="gramEnd"/>
      <w:r w:rsidRPr="004C2F24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95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3B4CE6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90078" w:rsidRDefault="004C2F24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490078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90078" w:rsidRDefault="003B4CE6" w:rsidP="005C66AC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Backer CL</w:t>
              </w:r>
            </w:hyperlink>
            <w:r w:rsidR="00490078" w:rsidRP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proofErr w:type="spellStart"/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Kelle</w:t>
              </w:r>
              <w:proofErr w:type="spellEnd"/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AM</w:t>
              </w:r>
            </w:hyperlink>
            <w:r w:rsidR="00490078" w:rsidRP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Mavroudis</w:t>
              </w:r>
              <w:proofErr w:type="spellEnd"/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490078" w:rsidRP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proofErr w:type="spellStart"/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Rigsby</w:t>
              </w:r>
              <w:proofErr w:type="spellEnd"/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CK</w:t>
              </w:r>
            </w:hyperlink>
            <w:r w:rsidR="00490078" w:rsidRP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proofErr w:type="spellStart"/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Kaushal</w:t>
              </w:r>
              <w:proofErr w:type="spellEnd"/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490078" w:rsidRP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proofErr w:type="spellStart"/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Holinger</w:t>
              </w:r>
              <w:proofErr w:type="spellEnd"/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LD</w:t>
              </w:r>
            </w:hyperlink>
            <w:r w:rsidR="00490078" w:rsidRP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49007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490078" w:rsidRPr="0049007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Tracheal</w:t>
            </w:r>
            <w:r w:rsidR="0049007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490078" w:rsidRPr="00490078">
              <w:rPr>
                <w:rFonts w:cs="Times New Roman"/>
                <w:b w:val="0"/>
                <w:color w:val="000000"/>
                <w:sz w:val="24"/>
                <w:szCs w:val="24"/>
              </w:rPr>
              <w:t>reconstruction in children with unilateral lung agenesis or severe hypoplasia</w:t>
            </w:r>
            <w:r w:rsidR="003B44F4" w:rsidRPr="00490078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D44F63" w:rsidRPr="00490078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hyperlink r:id="rId12" w:tooltip="The Annals of thoracic surgery." w:history="1"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Ann </w:t>
              </w:r>
              <w:proofErr w:type="spellStart"/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Thorac</w:t>
              </w:r>
              <w:proofErr w:type="spellEnd"/>
              <w:r w:rsidR="00490078" w:rsidRPr="0049007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490078" w:rsidRPr="0049007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90078" w:rsidRP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2009 Aug;</w:t>
            </w:r>
            <w:r w:rsid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90078" w:rsidRPr="0049007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88(2):624-30; discussion 630-1</w:t>
            </w:r>
          </w:p>
          <w:p w:rsidR="003F0D5C" w:rsidRPr="00490078" w:rsidRDefault="003B4CE6" w:rsidP="005C66AC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hyperlink r:id="rId13" w:history="1">
              <w:r w:rsidR="00490078" w:rsidRPr="00490078">
                <w:rPr>
                  <w:rStyle w:val="af"/>
                  <w:rFonts w:cs="Times New Roman"/>
                </w:rPr>
                <w:t>http://www.ncbi.nlm.nih.gov/pubmed/19632424</w:t>
              </w:r>
            </w:hyperlink>
            <w:r w:rsidR="00490078" w:rsidRPr="00490078">
              <w:rPr>
                <w:rFonts w:cs="Times New Roman"/>
              </w:rPr>
              <w:t xml:space="preserve"> 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305FB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305FB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563B1C">
              <w:rPr>
                <w:lang w:val="ru-RU"/>
              </w:rPr>
              <w:t xml:space="preserve">стеноз трахеи </w:t>
            </w:r>
            <w:proofErr w:type="gramStart"/>
            <w:r w:rsidR="00563B1C">
              <w:rPr>
                <w:lang w:val="ru-RU"/>
              </w:rPr>
              <w:t>с</w:t>
            </w:r>
            <w:proofErr w:type="gramEnd"/>
            <w:r w:rsidR="00563B1C">
              <w:rPr>
                <w:lang w:val="ru-RU"/>
              </w:rPr>
              <w:t>/</w:t>
            </w:r>
            <w:proofErr w:type="gramStart"/>
            <w:r w:rsidR="00563B1C">
              <w:rPr>
                <w:lang w:val="ru-RU"/>
              </w:rPr>
              <w:t>без</w:t>
            </w:r>
            <w:proofErr w:type="gramEnd"/>
            <w:r w:rsidR="00563B1C">
              <w:rPr>
                <w:lang w:val="ru-RU"/>
              </w:rPr>
              <w:t xml:space="preserve"> агенезией или тяжелой гипоплазией легких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63B1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Восстановительные операции на трахее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6934F7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6934F7">
              <w:rPr>
                <w:lang w:val="ru-RU"/>
              </w:rPr>
              <w:t>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5305FB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color w:val="000000"/>
                <w:lang w:val="ru-RU"/>
              </w:rPr>
              <w:t>1</w:t>
            </w:r>
          </w:p>
        </w:tc>
      </w:tr>
      <w:tr w:rsidR="003F0D5C" w:rsidRPr="00563B1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563B1C" w:rsidP="005C66AC">
            <w:pPr>
              <w:pStyle w:val="aa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563B1C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Общая смертность (операционная и поздняя) составила 2 из 11 детей (18%) с единственным легким в сравнении с 10 из 60 детей (17%) с двумя легкими</w:t>
            </w:r>
            <w:r w:rsidR="004C2F24" w:rsidRPr="00563B1C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 w:rsidR="004C2F24" w:rsidRPr="006934F7">
              <w:rPr>
                <w:rFonts w:cs="Times New Roman"/>
                <w:sz w:val="24"/>
                <w:szCs w:val="24"/>
                <w:lang w:val="ru-RU"/>
              </w:rPr>
              <w:t>множитель</w:t>
            </w:r>
            <w:r w:rsidR="004C2F24" w:rsidRPr="00563B1C">
              <w:rPr>
                <w:rFonts w:cs="Times New Roman"/>
                <w:sz w:val="24"/>
                <w:szCs w:val="24"/>
                <w:lang w:val="ru-RU"/>
              </w:rPr>
              <w:t xml:space="preserve"> – 1</w:t>
            </w:r>
          </w:p>
        </w:tc>
      </w:tr>
      <w:tr w:rsidR="003F0D5C" w:rsidRPr="00563B1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Pr="00563B1C" w:rsidRDefault="003F0D5C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540"/>
      </w:tblGrid>
      <w:tr w:rsidR="003F0D5C" w:rsidRPr="00563B1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3F0D5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RPr="00563B1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563B1C">
              <w:rPr>
                <w:rFonts w:cs="Times New Roman"/>
                <w:color w:val="000000"/>
                <w:lang w:val="ru-RU"/>
              </w:rPr>
              <w:t>2</w:t>
            </w:r>
          </w:p>
        </w:tc>
      </w:tr>
      <w:tr w:rsidR="003F0D5C" w:rsidRPr="003B4CE6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</w:t>
            </w:r>
            <w:r w:rsidRPr="00563B1C">
              <w:rPr>
                <w:lang w:val="ru-RU"/>
              </w:rPr>
              <w:t xml:space="preserve"> </w:t>
            </w:r>
            <w:r w:rsidRPr="004C2F24">
              <w:rPr>
                <w:lang w:val="ru-RU"/>
              </w:rPr>
              <w:t>исследования</w:t>
            </w:r>
            <w:r w:rsidRPr="00563B1C">
              <w:rPr>
                <w:lang w:val="ru-RU"/>
              </w:rPr>
              <w:t xml:space="preserve">, </w:t>
            </w:r>
            <w:r w:rsidRPr="004C2F24">
              <w:rPr>
                <w:lang w:val="ru-RU"/>
              </w:rPr>
              <w:t>авторы</w:t>
            </w:r>
            <w:r w:rsidRPr="00563B1C">
              <w:rPr>
                <w:lang w:val="ru-RU"/>
              </w:rPr>
              <w:t xml:space="preserve">, </w:t>
            </w:r>
            <w:r w:rsidRPr="004C2F24">
              <w:rPr>
                <w:lang w:val="ru-RU"/>
              </w:rPr>
              <w:t>год</w:t>
            </w:r>
            <w:r w:rsidRPr="00563B1C">
              <w:rPr>
                <w:lang w:val="ru-RU"/>
              </w:rPr>
              <w:t xml:space="preserve"> </w:t>
            </w:r>
            <w:r w:rsidRPr="004C2F24">
              <w:rPr>
                <w:lang w:val="ru-RU"/>
              </w:rPr>
              <w:t>публикации</w:t>
            </w:r>
            <w:r w:rsidRPr="00563B1C">
              <w:rPr>
                <w:lang w:val="ru-RU"/>
              </w:rPr>
              <w:t xml:space="preserve">, </w:t>
            </w:r>
            <w:r w:rsidRPr="004C2F24">
              <w:rPr>
                <w:lang w:val="ru-RU"/>
              </w:rPr>
              <w:t>ссылка</w:t>
            </w:r>
            <w:r w:rsidRPr="00563B1C">
              <w:rPr>
                <w:lang w:val="ru-RU"/>
              </w:rPr>
              <w:t xml:space="preserve"> </w:t>
            </w:r>
            <w:r w:rsidRPr="004C2F24">
              <w:rPr>
                <w:lang w:val="ru-RU"/>
              </w:rPr>
              <w:t>на</w:t>
            </w:r>
            <w:r w:rsidRPr="00563B1C">
              <w:rPr>
                <w:lang w:val="ru-RU"/>
              </w:rPr>
              <w:t xml:space="preserve"> </w:t>
            </w:r>
            <w:r w:rsidRPr="004C2F24">
              <w:rPr>
                <w:lang w:val="ru-RU"/>
              </w:rPr>
              <w:t>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3B4CE6" w:rsidP="005C66AC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4" w:history="1">
              <w:proofErr w:type="spellStart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Soliman</w:t>
              </w:r>
              <w:proofErr w:type="spellEnd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Z</w:t>
              </w:r>
            </w:hyperlink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5" w:history="1">
              <w:proofErr w:type="spellStart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Mobashir</w:t>
              </w:r>
              <w:proofErr w:type="spellEnd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6" w:history="1">
              <w:proofErr w:type="spellStart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Basha</w:t>
              </w:r>
              <w:proofErr w:type="spellEnd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WM</w:t>
              </w:r>
            </w:hyperlink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7" w:history="1">
              <w:proofErr w:type="spellStart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Askar</w:t>
              </w:r>
              <w:proofErr w:type="spellEnd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8" w:history="1">
              <w:proofErr w:type="spellStart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Elnashar</w:t>
              </w:r>
              <w:proofErr w:type="spellEnd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9" w:history="1"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Said AE</w:t>
              </w:r>
            </w:hyperlink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563B1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563B1C" w:rsidRPr="00563B1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Surgical</w:t>
            </w:r>
            <w:r w:rsidR="00563B1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management of </w:t>
            </w:r>
            <w:proofErr w:type="spellStart"/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</w:rPr>
              <w:t>scleromatous</w:t>
            </w:r>
            <w:proofErr w:type="spellEnd"/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</w:rPr>
              <w:t>laryngotracheal</w:t>
            </w:r>
            <w:proofErr w:type="spellEnd"/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stenosis</w:t>
            </w:r>
            <w:r w:rsidR="005305FB" w:rsidRPr="00563B1C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4C2F24" w:rsidRPr="00563B1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0" w:tooltip="Auris, nasus, larynx." w:history="1">
              <w:proofErr w:type="spellStart"/>
              <w:proofErr w:type="gramStart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Auris</w:t>
              </w:r>
              <w:proofErr w:type="spellEnd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Nasus</w:t>
              </w:r>
              <w:proofErr w:type="spellEnd"/>
              <w:r w:rsidR="00563B1C" w:rsidRPr="00563B1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Larynx.</w:t>
              </w:r>
              <w:proofErr w:type="gramEnd"/>
            </w:hyperlink>
            <w:r w:rsidR="00563B1C" w:rsidRPr="00563B1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 Aug</w:t>
            </w:r>
            <w:proofErr w:type="gramStart"/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;40</w:t>
            </w:r>
            <w:proofErr w:type="gramEnd"/>
            <w:r w:rsidR="00563B1C" w:rsidRPr="00563B1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(4):388-93.</w:t>
            </w:r>
          </w:p>
          <w:p w:rsidR="003F0D5C" w:rsidRPr="00563B1C" w:rsidRDefault="00563B1C" w:rsidP="005C66AC">
            <w:pPr>
              <w:pStyle w:val="a0"/>
              <w:spacing w:after="0" w:line="240" w:lineRule="auto"/>
              <w:rPr>
                <w:rFonts w:cs="Times New Roman"/>
              </w:rPr>
            </w:pPr>
            <w:r w:rsidRPr="00563B1C">
              <w:rPr>
                <w:rStyle w:val="-"/>
                <w:color w:val="333399"/>
                <w:lang w:val="en-US"/>
              </w:rPr>
              <w:t>http://www.ncbi.nlm.nih.gov/pubmed/23276716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C537D2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C537D2">
              <w:rPr>
                <w:lang w:val="ru-RU"/>
              </w:rPr>
              <w:t>Нерандомизированное</w:t>
            </w:r>
            <w:proofErr w:type="spellEnd"/>
            <w:r w:rsidRPr="00C537D2"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 w:rsidRPr="00C537D2">
              <w:rPr>
                <w:lang w:val="ru-RU"/>
              </w:rPr>
              <w:t>проспективное</w:t>
            </w:r>
            <w:proofErr w:type="spellEnd"/>
            <w:r w:rsidRPr="00C537D2">
              <w:rPr>
                <w:lang w:val="ru-RU"/>
              </w:rPr>
              <w:t xml:space="preserve"> исследование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C537D2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C537D2" w:rsidP="005C66A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ларинготрахеальный</w:t>
            </w:r>
            <w:proofErr w:type="spellEnd"/>
            <w:r>
              <w:rPr>
                <w:lang w:val="ru-RU"/>
              </w:rPr>
              <w:t xml:space="preserve"> стеноз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C537D2" w:rsidP="005C66AC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C537D2">
              <w:rPr>
                <w:rFonts w:cs="Times New Roman"/>
                <w:b/>
                <w:color w:val="000000"/>
                <w:lang w:val="ru-RU"/>
              </w:rPr>
              <w:t>4</w:t>
            </w:r>
          </w:p>
        </w:tc>
      </w:tr>
      <w:tr w:rsidR="003F0D5C" w:rsidRPr="00C537D2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C537D2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Энд</w:t>
            </w:r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оскопическая </w:t>
            </w:r>
            <w:r w:rsidRPr="00C537D2">
              <w:rPr>
                <w:rFonts w:cs="Times New Roman"/>
                <w:color w:val="000000"/>
                <w:shd w:val="clear" w:color="auto" w:fill="FFFFFF"/>
              </w:rPr>
              <w:t>CO</w:t>
            </w:r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2 лазерное вмешательство с </w:t>
            </w:r>
            <w:proofErr w:type="spellStart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>дилятацией</w:t>
            </w:r>
            <w:proofErr w:type="spellEnd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>ларинготрахеальная</w:t>
            </w:r>
            <w:proofErr w:type="spellEnd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реконструкция, частичная </w:t>
            </w:r>
            <w:proofErr w:type="spellStart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>крикотрахеальная</w:t>
            </w:r>
            <w:proofErr w:type="spellEnd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резекция с </w:t>
            </w:r>
            <w:proofErr w:type="spellStart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>тиротрахеальным</w:t>
            </w:r>
            <w:proofErr w:type="spellEnd"/>
            <w:r w:rsidRPr="00C537D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анастомозом</w:t>
            </w:r>
            <w:r w:rsidR="004C2F24" w:rsidRPr="00C537D2">
              <w:rPr>
                <w:rFonts w:cs="Times New Roman"/>
                <w:lang w:val="ru-RU"/>
              </w:rPr>
              <w:t xml:space="preserve">, множитель – </w:t>
            </w:r>
            <w:r>
              <w:rPr>
                <w:rFonts w:cs="Times New Roman"/>
                <w:lang w:val="ru-RU"/>
              </w:rPr>
              <w:t>1</w:t>
            </w:r>
            <w:r w:rsidR="00B20C22" w:rsidRPr="00C537D2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>0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537D2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C537D2" w:rsidP="005C66AC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Общий успех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вмешательства составил </w:t>
            </w:r>
            <w:r w:rsidR="00077338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  <w:lang w:val="ru-RU"/>
              </w:rPr>
              <w:t>7</w:t>
            </w:r>
            <w:r w:rsidR="00077338">
              <w:rPr>
                <w:sz w:val="24"/>
                <w:szCs w:val="24"/>
                <w:lang w:val="ru-RU"/>
              </w:rPr>
              <w:t>%</w:t>
            </w:r>
            <w:r w:rsidR="004C2F24" w:rsidRPr="004C2F24">
              <w:rPr>
                <w:sz w:val="24"/>
                <w:szCs w:val="24"/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537D2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3F0D5C" w:rsidRDefault="003F0D5C" w:rsidP="005C66AC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95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3B4CE6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334DA" w:rsidRDefault="004C2F24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9334DA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334DA" w:rsidRDefault="003B4CE6" w:rsidP="005C66AC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1" w:history="1">
              <w:r w:rsidR="009334DA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George M</w:t>
              </w:r>
            </w:hyperlink>
            <w:r w:rsidR="009334DA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9334DA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Lang F</w:t>
              </w:r>
            </w:hyperlink>
            <w:r w:rsidR="009334DA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9334DA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Pasche</w:t>
              </w:r>
              <w:proofErr w:type="spellEnd"/>
              <w:r w:rsidR="009334DA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9334DA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9334DA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Monnier</w:t>
              </w:r>
              <w:proofErr w:type="spellEnd"/>
              <w:r w:rsidR="009334DA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9334DA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9334D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9334DA" w:rsidRPr="009334D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Surgical </w:t>
            </w:r>
            <w:r w:rsidR="009334DA" w:rsidRPr="009334D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management of </w:t>
            </w:r>
            <w:proofErr w:type="spellStart"/>
            <w:r w:rsidR="009334DA" w:rsidRPr="009334DA">
              <w:rPr>
                <w:rFonts w:cs="Times New Roman"/>
                <w:b w:val="0"/>
                <w:color w:val="000000"/>
                <w:sz w:val="24"/>
                <w:szCs w:val="24"/>
              </w:rPr>
              <w:t>laryngotracheal</w:t>
            </w:r>
            <w:proofErr w:type="spellEnd"/>
            <w:r w:rsidR="009334DA" w:rsidRPr="009334D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stenosis in adults</w:t>
            </w:r>
            <w:r w:rsidR="00916CD3" w:rsidRPr="009334DA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4C2F24" w:rsidRPr="009334D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5" w:tooltip="European archives of oto-rhino-laryngology : official journal of the European Federation of Oto-Rhino-Laryngological Societies (EUFOS) : affiliated with the German Society for Oto-Rhino-Laryngology - Head and Neck Surgery." w:history="1">
              <w:proofErr w:type="spellStart"/>
              <w:proofErr w:type="gramStart"/>
              <w:r w:rsidR="009334DA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9334DA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Arch </w:t>
              </w:r>
              <w:proofErr w:type="spellStart"/>
              <w:r w:rsidR="009334DA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Otorhinolaryngol</w:t>
              </w:r>
              <w:proofErr w:type="spellEnd"/>
              <w:r w:rsidR="009334DA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9334DA" w:rsidRPr="009334D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9334DA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2005 Aug</w:t>
            </w:r>
            <w:proofErr w:type="gramStart"/>
            <w:r w:rsidR="009334DA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;262</w:t>
            </w:r>
            <w:proofErr w:type="gramEnd"/>
            <w:r w:rsidR="009334DA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(8):609-15.</w:t>
            </w:r>
          </w:p>
          <w:p w:rsidR="003F0D5C" w:rsidRPr="009334DA" w:rsidRDefault="009334DA" w:rsidP="005C66AC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9334DA">
              <w:rPr>
                <w:rStyle w:val="-"/>
                <w:color w:val="333399"/>
                <w:lang w:val="en-US"/>
              </w:rPr>
              <w:t>http://www.ncbi.nlm.nih.gov/pubmed/15668812</w:t>
            </w:r>
          </w:p>
        </w:tc>
      </w:tr>
      <w:tr w:rsidR="003F0D5C" w:rsidRPr="00C537D2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916CD3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Ретроспективное</w:t>
            </w:r>
            <w:r w:rsidRPr="00C537D2">
              <w:t xml:space="preserve"> </w:t>
            </w:r>
            <w:r>
              <w:rPr>
                <w:lang w:val="ru-RU"/>
              </w:rPr>
              <w:t>исследование</w:t>
            </w:r>
          </w:p>
        </w:tc>
      </w:tr>
      <w:tr w:rsidR="003F0D5C" w:rsidRPr="00C537D2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916CD3" w:rsidP="005C66AC">
            <w:pPr>
              <w:pStyle w:val="a0"/>
              <w:spacing w:after="0" w:line="240" w:lineRule="auto"/>
              <w:jc w:val="center"/>
            </w:pPr>
            <w:r w:rsidRPr="00C537D2">
              <w:rPr>
                <w:b/>
                <w:color w:val="000000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9334DA">
              <w:rPr>
                <w:lang w:val="ru-RU"/>
              </w:rPr>
              <w:t>стеноз трахеи</w:t>
            </w:r>
            <w:r w:rsidRPr="004C2F24">
              <w:rPr>
                <w:lang w:val="ru-RU"/>
              </w:rPr>
              <w:t xml:space="preserve">, множитель </w:t>
            </w:r>
            <w:r w:rsidR="009334DA"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916CD3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334DA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Восстановительные операции на трахее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B20C22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B20C22">
              <w:rPr>
                <w:lang w:val="ru-RU"/>
              </w:rPr>
              <w:t>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510DE" w:rsidRDefault="00916CD3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6510DE">
              <w:rPr>
                <w:rFonts w:cs="Times New Roman"/>
                <w:lang w:val="ru-RU"/>
              </w:rPr>
              <w:t>1</w:t>
            </w:r>
          </w:p>
        </w:tc>
      </w:tr>
      <w:tr w:rsidR="003F0D5C" w:rsidRPr="006510DE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510DE" w:rsidRDefault="009334DA" w:rsidP="005C66AC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6510DE">
              <w:rPr>
                <w:rFonts w:cs="Times New Roman"/>
                <w:sz w:val="24"/>
                <w:szCs w:val="24"/>
                <w:lang w:val="ru-RU"/>
              </w:rPr>
              <w:t xml:space="preserve">Из 26 пациентов </w:t>
            </w:r>
            <w:r w:rsidRPr="006510D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15 (57,6%) достигли отличных результатов, 7 (</w:t>
            </w:r>
            <w:r w:rsidR="006510D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26,9%</w:t>
            </w:r>
            <w:r w:rsidRPr="006510D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) </w:t>
            </w:r>
            <w:r w:rsidR="006510DE" w:rsidRPr="006510D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–</w:t>
            </w:r>
            <w:r w:rsidRPr="006510D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хороших</w:t>
            </w:r>
            <w:r w:rsidR="006510DE" w:rsidRPr="006510D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6510D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4 </w:t>
            </w:r>
            <w:r w:rsidR="006510DE" w:rsidRPr="006510D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умерли по причинам, не связанным с вмешательством </w:t>
            </w:r>
            <w:r w:rsidRPr="006510D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(</w:t>
            </w:r>
            <w:r w:rsidR="006510DE" w:rsidRPr="006510D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средний период наблюдения – 3,6 лет</w:t>
            </w:r>
            <w:r w:rsidRPr="006510D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)</w:t>
            </w:r>
            <w:r w:rsidR="004C2F24" w:rsidRPr="006510DE">
              <w:rPr>
                <w:rFonts w:cs="Times New Roman"/>
                <w:sz w:val="24"/>
                <w:szCs w:val="24"/>
                <w:lang w:val="ru-RU"/>
              </w:rPr>
              <w:t>, множитель 1.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510DE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510DE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9334DA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C70E9E" w:rsidRDefault="00C70E9E" w:rsidP="005C66AC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3F0D5C" w:rsidRPr="004C2F24" w:rsidRDefault="004C2F24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C537D2">
              <w:rPr>
                <w:lang w:val="ru-RU"/>
              </w:rPr>
              <w:t>4</w:t>
            </w:r>
            <w:r w:rsidR="004C2F24">
              <w:t>;</w:t>
            </w:r>
            <w:r w:rsidR="00916CD3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C2F24">
              <w:t>;</w:t>
            </w:r>
            <w:r w:rsidR="00C537D2">
              <w:rPr>
                <w:lang w:val="ru-RU"/>
              </w:rPr>
              <w:t>4</w:t>
            </w:r>
            <w:r w:rsidR="004C2F24">
              <w:t>;</w:t>
            </w:r>
            <w:r w:rsidR="00916CD3">
              <w:rPr>
                <w:lang w:val="ru-RU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C537D2">
              <w:rPr>
                <w:lang w:val="ru-RU"/>
              </w:rPr>
              <w:t>4</w:t>
            </w:r>
            <w:r w:rsidR="004C2F24">
              <w:t>;</w:t>
            </w:r>
            <w:r w:rsidR="00916CD3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AA36D3" w:rsidRDefault="00AA36D3" w:rsidP="005C66AC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391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3B4CE6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Название исследования, авторы, год </w:t>
            </w:r>
            <w:r w:rsidRPr="004C2F24">
              <w:rPr>
                <w:lang w:val="ru-RU"/>
              </w:rPr>
              <w:lastRenderedPageBreak/>
              <w:t>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4DA" w:rsidRPr="00C537D2" w:rsidRDefault="003B4CE6" w:rsidP="005C66AC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6" w:history="1">
              <w:proofErr w:type="spellStart"/>
              <w:r w:rsidR="009334DA" w:rsidRPr="00C537D2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Srikrishna</w:t>
              </w:r>
              <w:proofErr w:type="spellEnd"/>
              <w:r w:rsidR="009334DA" w:rsidRPr="00C537D2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SV</w:t>
              </w:r>
            </w:hyperlink>
            <w:r w:rsidR="009334DA" w:rsidRPr="00C537D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proofErr w:type="spellStart"/>
              <w:r w:rsidR="009334DA" w:rsidRPr="00C537D2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Shekar</w:t>
              </w:r>
              <w:proofErr w:type="spellEnd"/>
              <w:r w:rsidR="009334DA" w:rsidRPr="00C537D2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PS</w:t>
              </w:r>
            </w:hyperlink>
            <w:r w:rsidR="009334DA" w:rsidRPr="00C537D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proofErr w:type="spellStart"/>
              <w:r w:rsidR="009334DA" w:rsidRPr="00C537D2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Shetty</w:t>
              </w:r>
              <w:proofErr w:type="spellEnd"/>
              <w:r w:rsidR="009334DA" w:rsidRPr="00C537D2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9334DA" w:rsidRPr="00C537D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9334DA" w:rsidRPr="00C537D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9334DA" w:rsidRPr="00C537D2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Tracheal </w:t>
            </w:r>
            <w:r w:rsidR="009334DA" w:rsidRPr="00C537D2">
              <w:rPr>
                <w:rFonts w:cs="Times New Roman"/>
                <w:b w:val="0"/>
                <w:color w:val="000000"/>
                <w:sz w:val="24"/>
                <w:szCs w:val="24"/>
              </w:rPr>
              <w:t>reconstructions.</w:t>
            </w:r>
            <w:proofErr w:type="gramEnd"/>
            <w:r w:rsidR="009334DA" w:rsidRPr="00C537D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9" w:tooltip="Annals of thoracic and cardiovascular surgery : official journal of the Association of Thoracic and Cardiovascular Surgeons of Asia." w:history="1">
              <w:r w:rsidR="009334DA" w:rsidRPr="00C537D2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Ann </w:t>
              </w:r>
              <w:proofErr w:type="spellStart"/>
              <w:r w:rsidR="009334DA" w:rsidRPr="00C537D2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Thorac</w:t>
              </w:r>
              <w:proofErr w:type="spellEnd"/>
              <w:r w:rsidR="009334DA" w:rsidRPr="00C537D2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9334DA" w:rsidRPr="00C537D2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Cardiovasc</w:t>
              </w:r>
              <w:proofErr w:type="spellEnd"/>
              <w:r w:rsidR="009334DA" w:rsidRPr="00C537D2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9334DA" w:rsidRPr="00C537D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1998 Dec</w:t>
            </w:r>
            <w:proofErr w:type="gramStart"/>
            <w:r w:rsidR="009334DA" w:rsidRPr="00C537D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;4</w:t>
            </w:r>
            <w:proofErr w:type="gramEnd"/>
            <w:r w:rsidR="009334DA" w:rsidRPr="00C537D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(6):321-4.</w:t>
            </w:r>
          </w:p>
          <w:p w:rsidR="003F0D5C" w:rsidRPr="00526017" w:rsidRDefault="009334DA" w:rsidP="005C66AC">
            <w:pPr>
              <w:pStyle w:val="a0"/>
              <w:spacing w:after="0" w:line="240" w:lineRule="auto"/>
              <w:ind w:left="52" w:hanging="52"/>
              <w:jc w:val="center"/>
              <w:rPr>
                <w:rFonts w:cs="Times New Roman"/>
              </w:rPr>
            </w:pPr>
            <w:r w:rsidRPr="00C537D2">
              <w:rPr>
                <w:rStyle w:val="-"/>
                <w:color w:val="333399"/>
                <w:lang w:val="en-US"/>
              </w:rPr>
              <w:lastRenderedPageBreak/>
              <w:t>http://www.ncbi.nlm.nih.gov/pubmed/9914459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334DA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У 3 из</w:t>
            </w:r>
            <w:r w:rsidR="00526017">
              <w:rPr>
                <w:lang w:val="ru-RU"/>
              </w:rPr>
              <w:t xml:space="preserve"> </w:t>
            </w:r>
            <w:r>
              <w:rPr>
                <w:lang w:val="ru-RU"/>
              </w:rPr>
              <w:t>16 пациентов (18</w:t>
            </w:r>
            <w:r w:rsidR="00526017">
              <w:rPr>
                <w:lang w:val="ru-RU"/>
              </w:rPr>
              <w:t>,</w:t>
            </w:r>
            <w:r>
              <w:rPr>
                <w:lang w:val="ru-RU"/>
              </w:rPr>
              <w:t>75%</w:t>
            </w:r>
            <w:r w:rsidR="00526017">
              <w:rPr>
                <w:lang w:val="ru-RU"/>
              </w:rPr>
              <w:t>%)</w:t>
            </w:r>
            <w:r>
              <w:rPr>
                <w:lang w:val="ru-RU"/>
              </w:rPr>
              <w:t xml:space="preserve"> развилось протекание в месте анастомоза. Наблюдался 1 летальный исход вследствие послеоперационного сепсиса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6934F7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описание, множитель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334DA" w:rsidP="005C66A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стеноз трахеи</w:t>
            </w:r>
            <w:r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6934F7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526017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 w:rsidRPr="00526017">
              <w:rPr>
                <w:lang w:val="ru-RU"/>
              </w:rPr>
              <w:t xml:space="preserve">описание,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334DA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Восстановительные операции на трахее</w:t>
            </w:r>
            <w:r w:rsidR="00916CD3" w:rsidRPr="00B20C22">
              <w:rPr>
                <w:rFonts w:cs="Times New Roman"/>
                <w:lang w:val="ru-RU"/>
              </w:rPr>
              <w:t>, множитель – 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6934F7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5C66AC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95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RPr="003B4CE6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3D4" w:rsidRPr="009334DA" w:rsidRDefault="003B4CE6" w:rsidP="005C66AC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0" w:history="1">
              <w:r w:rsidR="00D713D4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George M</w:t>
              </w:r>
            </w:hyperlink>
            <w:r w:rsidR="00D713D4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D713D4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Lang F</w:t>
              </w:r>
            </w:hyperlink>
            <w:r w:rsidR="00D713D4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proofErr w:type="spellStart"/>
              <w:r w:rsidR="00D713D4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Pasche</w:t>
              </w:r>
              <w:proofErr w:type="spellEnd"/>
              <w:r w:rsidR="00D713D4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D713D4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D713D4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Monnier</w:t>
              </w:r>
              <w:proofErr w:type="spellEnd"/>
              <w:r w:rsidR="00D713D4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D713D4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D713D4" w:rsidRPr="009334D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D713D4" w:rsidRPr="009334D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Surgical </w:t>
            </w:r>
            <w:r w:rsidR="00D713D4" w:rsidRPr="009334D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management of </w:t>
            </w:r>
            <w:proofErr w:type="spellStart"/>
            <w:r w:rsidR="00D713D4" w:rsidRPr="009334DA">
              <w:rPr>
                <w:rFonts w:cs="Times New Roman"/>
                <w:b w:val="0"/>
                <w:color w:val="000000"/>
                <w:sz w:val="24"/>
                <w:szCs w:val="24"/>
              </w:rPr>
              <w:t>laryngotracheal</w:t>
            </w:r>
            <w:proofErr w:type="spellEnd"/>
            <w:r w:rsidR="00D713D4" w:rsidRPr="009334D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stenosis in adults.</w:t>
            </w:r>
            <w:proofErr w:type="gramEnd"/>
            <w:r w:rsidR="00D713D4" w:rsidRPr="009334D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4" w:tooltip="European archives of oto-rhino-laryngology : official journal of the European Federation of Oto-Rhino-Laryngological Societies (EUFOS) : affiliated with the German Society for Oto-Rhino-Laryngology - Head and Neck Surgery." w:history="1">
              <w:proofErr w:type="spellStart"/>
              <w:proofErr w:type="gramStart"/>
              <w:r w:rsidR="00D713D4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D713D4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Arch </w:t>
              </w:r>
              <w:proofErr w:type="spellStart"/>
              <w:r w:rsidR="00D713D4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Otorhinolaryngol</w:t>
              </w:r>
              <w:proofErr w:type="spellEnd"/>
              <w:r w:rsidR="00D713D4" w:rsidRPr="009334D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D713D4" w:rsidRPr="009334D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D713D4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2005 Aug</w:t>
            </w:r>
            <w:proofErr w:type="gramStart"/>
            <w:r w:rsidR="00D713D4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;262</w:t>
            </w:r>
            <w:proofErr w:type="gramEnd"/>
            <w:r w:rsidR="00D713D4" w:rsidRPr="009334D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(8):609-15.</w:t>
            </w:r>
          </w:p>
          <w:p w:rsidR="003F0D5C" w:rsidRDefault="00D713D4" w:rsidP="005C66AC">
            <w:pPr>
              <w:pStyle w:val="a1"/>
              <w:spacing w:after="0" w:line="240" w:lineRule="auto"/>
              <w:jc w:val="center"/>
            </w:pPr>
            <w:r w:rsidRPr="009334DA">
              <w:rPr>
                <w:rStyle w:val="-"/>
                <w:color w:val="333399"/>
                <w:lang w:val="en-US"/>
              </w:rPr>
              <w:t>http://www.ncbi.nlm.nih.gov/pubmed/15668812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D713D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Несостоятельность анастомоза через 10 дней после вмешательства отмечалась у 1 пациента из 26 (3,84%)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16CD3" w:rsidP="005C66A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D713D4">
              <w:rPr>
                <w:lang w:val="ru-RU"/>
              </w:rPr>
              <w:t>стеноз трахеи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D713D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Восстановительные операции на трахее</w:t>
            </w:r>
            <w:r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0,5</w:t>
            </w:r>
            <w:r w:rsidR="00A41B29">
              <w:rPr>
                <w:lang w:val="ru-RU"/>
              </w:rPr>
              <w:t xml:space="preserve">, </w:t>
            </w:r>
            <w:r w:rsidR="004C2F24" w:rsidRPr="004C2F24">
              <w:rPr>
                <w:lang w:val="ru-RU"/>
              </w:rPr>
              <w:t xml:space="preserve">множитель </w:t>
            </w:r>
            <w:r w:rsidR="00A41B29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5C66AC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7"/>
        <w:gridCol w:w="2338"/>
        <w:gridCol w:w="2337"/>
        <w:gridCol w:w="2688"/>
      </w:tblGrid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3B4CE6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37F4" w:rsidRDefault="004C2F24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7137F4">
              <w:rPr>
                <w:rFonts w:cs="Times New Roman"/>
                <w:lang w:val="ru-RU"/>
              </w:rPr>
              <w:t xml:space="preserve">Название </w:t>
            </w:r>
            <w:r w:rsidRPr="007137F4">
              <w:rPr>
                <w:rFonts w:cs="Times New Roman"/>
                <w:lang w:val="ru-RU"/>
              </w:rPr>
              <w:lastRenderedPageBreak/>
              <w:t>исследования, авторы, год публикации, ссылка на источник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C66AC" w:rsidRDefault="003B4CE6" w:rsidP="005C66AC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5" w:history="1">
              <w:r w:rsidR="00276E9D" w:rsidRPr="005C66A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P</w:t>
              </w:r>
            </w:hyperlink>
            <w:r w:rsidR="00276E9D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C66AC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36" w:history="1">
              <w:r w:rsidR="00276E9D" w:rsidRPr="005C66A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S</w:t>
              </w:r>
            </w:hyperlink>
            <w:r w:rsidR="00276E9D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C66AC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37" w:history="1">
              <w:r w:rsidR="00276E9D" w:rsidRPr="005C66A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Tang Q</w:t>
              </w:r>
            </w:hyperlink>
            <w:r w:rsidR="00276E9D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C66AC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38" w:history="1">
              <w:r w:rsidR="00276E9D" w:rsidRPr="005C66A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 X</w:t>
              </w:r>
            </w:hyperlink>
            <w:r w:rsidR="00276E9D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C66AC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39" w:history="1">
              <w:r w:rsidR="00276E9D" w:rsidRPr="005C66A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Yin D</w:t>
              </w:r>
            </w:hyperlink>
            <w:r w:rsidR="00276E9D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C66AC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0" w:history="1">
              <w:r w:rsidR="00276E9D" w:rsidRPr="005C66A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S</w:t>
              </w:r>
            </w:hyperlink>
            <w:r w:rsidR="00276E9D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C66AC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1" w:history="1">
              <w:r w:rsidR="00276E9D" w:rsidRPr="005C66A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Yang </w:t>
              </w:r>
              <w:r w:rsidR="00276E9D" w:rsidRPr="005C66A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lastRenderedPageBreak/>
                <w:t>X</w:t>
              </w:r>
            </w:hyperlink>
            <w:r w:rsidR="00D0377C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5C66A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276E9D" w:rsidRPr="005C66A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Reconstruction</w:t>
            </w:r>
            <w:r w:rsidR="005C66AC" w:rsidRPr="005C66A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276E9D" w:rsidRPr="005C66AC">
              <w:rPr>
                <w:rFonts w:cs="Times New Roman"/>
                <w:b w:val="0"/>
                <w:color w:val="000000"/>
                <w:sz w:val="24"/>
                <w:szCs w:val="24"/>
              </w:rPr>
              <w:t>of human oncological</w:t>
            </w:r>
            <w:r w:rsidR="005C66AC" w:rsidRPr="005C66A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276E9D" w:rsidRPr="005C66A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tracheal</w:t>
            </w:r>
            <w:r w:rsidR="005C66AC" w:rsidRPr="005C66A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276E9D" w:rsidRPr="005C66A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defects with </w:t>
            </w:r>
            <w:proofErr w:type="spellStart"/>
            <w:r w:rsidR="00276E9D" w:rsidRPr="005C66AC">
              <w:rPr>
                <w:rFonts w:cs="Times New Roman"/>
                <w:b w:val="0"/>
                <w:color w:val="000000"/>
                <w:sz w:val="24"/>
                <w:szCs w:val="24"/>
              </w:rPr>
              <w:t>xenogenic</w:t>
            </w:r>
            <w:proofErr w:type="spellEnd"/>
            <w:r w:rsidR="00276E9D" w:rsidRPr="005C66A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76E9D" w:rsidRPr="005C66AC">
              <w:rPr>
                <w:rFonts w:cs="Times New Roman"/>
                <w:b w:val="0"/>
                <w:color w:val="000000"/>
                <w:sz w:val="24"/>
                <w:szCs w:val="24"/>
              </w:rPr>
              <w:t>acellular</w:t>
            </w:r>
            <w:proofErr w:type="spellEnd"/>
            <w:r w:rsidR="00276E9D" w:rsidRPr="005C66A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dermal matrix.</w:t>
            </w:r>
            <w:proofErr w:type="gramEnd"/>
            <w:r w:rsidR="004C2F24" w:rsidRPr="005C66A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2" w:tooltip="Auris, nasus, larynx." w:history="1">
              <w:proofErr w:type="spellStart"/>
              <w:proofErr w:type="gramStart"/>
              <w:r w:rsidR="005C66AC" w:rsidRPr="005C66A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Auris</w:t>
              </w:r>
              <w:proofErr w:type="spellEnd"/>
              <w:r w:rsidR="005C66AC" w:rsidRPr="005C66A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5C66AC" w:rsidRPr="005C66A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Nasus</w:t>
              </w:r>
              <w:proofErr w:type="spellEnd"/>
              <w:r w:rsidR="005C66AC" w:rsidRPr="005C66A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Larynx.</w:t>
              </w:r>
              <w:proofErr w:type="gramEnd"/>
            </w:hyperlink>
            <w:r w:rsidR="005C66AC" w:rsidRPr="005C66A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="005C66AC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Apr 23.</w:t>
            </w:r>
            <w:proofErr w:type="gramEnd"/>
            <w:r w:rsidR="005C66AC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5C66AC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pii</w:t>
            </w:r>
            <w:proofErr w:type="spellEnd"/>
            <w:proofErr w:type="gramEnd"/>
            <w:r w:rsidR="005C66AC" w:rsidRPr="005C66A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: S0385-8146(16)30119-5.</w:t>
            </w:r>
          </w:p>
          <w:p w:rsidR="003F0D5C" w:rsidRPr="007137F4" w:rsidRDefault="005C66AC" w:rsidP="005C66AC">
            <w:pPr>
              <w:pStyle w:val="a0"/>
              <w:spacing w:after="0" w:line="240" w:lineRule="auto"/>
              <w:rPr>
                <w:rFonts w:cs="Times New Roman"/>
              </w:rPr>
            </w:pPr>
            <w:bookmarkStart w:id="1" w:name="__DdeLink__4482_1611811465"/>
            <w:bookmarkEnd w:id="1"/>
            <w:r w:rsidRPr="005C66AC">
              <w:rPr>
                <w:rStyle w:val="-"/>
                <w:color w:val="333399"/>
                <w:lang w:val="en-US"/>
              </w:rPr>
              <w:t>http://www.ncbi.nlm.nih.gov/pubmed/27117221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C66A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было случаев инфицирования или образования трахеальной фистулы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D0377C" w:rsidP="005C66A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 xml:space="preserve">рак </w:t>
            </w:r>
            <w:r w:rsidR="005C66AC">
              <w:rPr>
                <w:lang w:val="ru-RU"/>
              </w:rPr>
              <w:t>трахеи</w:t>
            </w:r>
            <w:r w:rsidR="007137F4"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="007137F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C66A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Восстановительное вмешательство на трахее с использованием </w:t>
            </w:r>
            <w:proofErr w:type="spellStart"/>
            <w:r w:rsidRPr="005C66AC">
              <w:rPr>
                <w:lang w:val="ru-RU"/>
              </w:rPr>
              <w:t>ксеногенн</w:t>
            </w:r>
            <w:r>
              <w:rPr>
                <w:lang w:val="ru-RU"/>
              </w:rPr>
              <w:t>ой</w:t>
            </w:r>
            <w:proofErr w:type="spellEnd"/>
            <w:r w:rsidRPr="005C66AC">
              <w:rPr>
                <w:lang w:val="ru-RU"/>
              </w:rPr>
              <w:t xml:space="preserve"> бесклеточн</w:t>
            </w:r>
            <w:r>
              <w:rPr>
                <w:lang w:val="ru-RU"/>
              </w:rPr>
              <w:t>ой</w:t>
            </w:r>
            <w:r w:rsidRPr="005C66AC">
              <w:rPr>
                <w:lang w:val="ru-RU"/>
              </w:rPr>
              <w:t xml:space="preserve"> кожн</w:t>
            </w:r>
            <w:r>
              <w:rPr>
                <w:lang w:val="ru-RU"/>
              </w:rPr>
              <w:t>ой</w:t>
            </w:r>
            <w:r w:rsidRPr="005C66AC">
              <w:rPr>
                <w:lang w:val="ru-RU"/>
              </w:rPr>
              <w:t xml:space="preserve"> матриц</w:t>
            </w:r>
            <w:r>
              <w:rPr>
                <w:lang w:val="ru-RU"/>
              </w:rPr>
              <w:t>ы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E97A62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E97A62">
              <w:rPr>
                <w:lang w:val="ru-RU"/>
              </w:rPr>
              <w:t xml:space="preserve">0,5 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E97A62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5C66AC">
      <w:pPr>
        <w:pStyle w:val="a0"/>
        <w:spacing w:after="0" w:line="240" w:lineRule="auto"/>
        <w:ind w:firstLine="567"/>
        <w:jc w:val="center"/>
      </w:pPr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3F0D5C" w:rsidRPr="004C2F24" w:rsidRDefault="004C2F24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4C2F24">
              <w:t>;</w:t>
            </w:r>
            <w:r w:rsidR="004C2F24">
              <w:rPr>
                <w:lang w:val="ru-RU"/>
              </w:rPr>
              <w:t>4</w:t>
            </w:r>
            <w:r w:rsidR="004C2F24">
              <w:t>;</w:t>
            </w:r>
            <w:r w:rsidR="00E97A62">
              <w:rPr>
                <w:lang w:val="ru-RU"/>
              </w:rPr>
              <w:t>4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A41B29">
              <w:rPr>
                <w:lang w:val="ru-RU"/>
              </w:rPr>
              <w:t>2</w:t>
            </w:r>
            <w:r w:rsidR="004C2F24">
              <w:t>;</w:t>
            </w:r>
            <w:r w:rsidR="00E97A62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3F0D5C" w:rsidRDefault="003F0D5C" w:rsidP="005C66AC">
      <w:pPr>
        <w:pStyle w:val="a0"/>
        <w:spacing w:after="0" w:line="240" w:lineRule="auto"/>
      </w:pPr>
    </w:p>
    <w:p w:rsidR="00E97A62" w:rsidRDefault="00E97A62" w:rsidP="005C66AC">
      <w:pPr>
        <w:pStyle w:val="a0"/>
        <w:spacing w:after="0" w:line="240" w:lineRule="auto"/>
        <w:ind w:firstLine="567"/>
        <w:jc w:val="center"/>
      </w:pPr>
      <w:bookmarkStart w:id="2" w:name="Таблица8_уникальность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E97A62" w:rsidRPr="00E97A62" w:rsidRDefault="00E97A62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7A62" w:rsidRPr="0095731B" w:rsidTr="00DC0EBF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5C66AC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97A62" w:rsidRPr="0095731B" w:rsidTr="00DC0EBF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DC0EBF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DC0EBF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97A62" w:rsidRPr="0095731B" w:rsidTr="00DC0EBF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DC0EBF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DC0EBF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</w:tbl>
    <w:p w:rsidR="00AA36D3" w:rsidRDefault="00AA36D3" w:rsidP="005C66AC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Ind w:w="-10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3F0D5C">
        <w:trPr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3F0D5C">
        <w:trPr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3F0D5C">
        <w:trPr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3F0D5C">
        <w:trPr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C66AC" w:rsidRDefault="004C2F24" w:rsidP="005C66AC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</w:rPr>
            </w:pPr>
            <w:r w:rsidRPr="005C66AC">
              <w:rPr>
                <w:b/>
                <w:color w:val="FF0000"/>
                <w:sz w:val="28"/>
                <w:szCs w:val="28"/>
                <w:highlight w:val="yellow"/>
              </w:rPr>
              <w:t>8</w:t>
            </w:r>
          </w:p>
        </w:tc>
      </w:tr>
      <w:tr w:rsidR="003F0D5C">
        <w:trPr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F0D5C">
        <w:trPr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3F0D5C">
        <w:trPr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5C66AC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6</w:t>
            </w:r>
          </w:p>
        </w:tc>
      </w:tr>
      <w:tr w:rsidR="003F0D5C">
        <w:trPr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Pr="004C2F24" w:rsidRDefault="004C2F24" w:rsidP="005C66AC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>
        <w:trPr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>
        <w:trPr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>
        <w:trPr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3F0D5C">
        <w:trPr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C66AC" w:rsidRDefault="005C66AC" w:rsidP="005C66AC">
            <w:pPr>
              <w:pStyle w:val="a0"/>
              <w:spacing w:after="0" w:line="240" w:lineRule="auto"/>
              <w:ind w:left="8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</w:t>
            </w:r>
          </w:p>
        </w:tc>
      </w:tr>
    </w:tbl>
    <w:p w:rsidR="005C66AC" w:rsidRDefault="005C66AC" w:rsidP="005C66AC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 15.</w:t>
      </w:r>
      <w:proofErr w:type="gramEnd"/>
    </w:p>
    <w:p w:rsidR="005C66AC" w:rsidRDefault="005C66AC" w:rsidP="005C66AC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5C66AC" w:rsidRDefault="005C66AC" w:rsidP="005C66AC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2391"/>
        <w:gridCol w:w="2391"/>
        <w:gridCol w:w="2769"/>
      </w:tblGrid>
      <w:tr w:rsidR="005C66AC" w:rsidTr="00AA36D3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1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5C66AC" w:rsidTr="00AA36D3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1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5C66AC" w:rsidRPr="003B4CE6" w:rsidTr="00AA36D3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Pr="00AA36D3" w:rsidRDefault="005C66AC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AA36D3">
              <w:rPr>
                <w:rFonts w:cs="Times New Roman"/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1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Pr="00AA36D3" w:rsidRDefault="003B4CE6" w:rsidP="00AA36D3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43" w:history="1">
              <w:proofErr w:type="spellStart"/>
              <w:r w:rsidR="00AA36D3" w:rsidRPr="00AA36D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Bachor</w:t>
              </w:r>
              <w:proofErr w:type="spellEnd"/>
              <w:r w:rsidR="00AA36D3" w:rsidRPr="00AA36D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AA36D3" w:rsidRPr="00AA36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AA36D3" w:rsidRPr="00AA36D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Neun</w:t>
              </w:r>
              <w:proofErr w:type="spellEnd"/>
              <w:r w:rsidR="00AA36D3" w:rsidRPr="00AA36D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AA36D3" w:rsidRPr="00AA36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AA36D3" w:rsidRPr="00AA36D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Bogeschdorfer</w:t>
              </w:r>
              <w:proofErr w:type="spellEnd"/>
              <w:r w:rsidR="00AA36D3" w:rsidRPr="00AA36D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AA36D3" w:rsidRPr="00AA36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="00AA36D3" w:rsidRPr="00AA36D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Gruen</w:t>
              </w:r>
              <w:proofErr w:type="spellEnd"/>
              <w:r w:rsidR="00AA36D3" w:rsidRPr="00AA36D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PM</w:t>
              </w:r>
            </w:hyperlink>
            <w:r w:rsidR="00AA36D3" w:rsidRPr="00AA36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C66AC" w:rsidRPr="00AA36D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AA36D3" w:rsidRPr="00AA36D3">
              <w:rPr>
                <w:rFonts w:cs="Times New Roman"/>
                <w:b w:val="0"/>
                <w:color w:val="000000"/>
                <w:sz w:val="24"/>
                <w:szCs w:val="24"/>
              </w:rPr>
              <w:t>Reimbursement of patients with high costs in a department of otorhinolaryngology of maximum care and refinancing by the German DRG system</w:t>
            </w:r>
            <w:r w:rsidR="005C66AC" w:rsidRPr="00AA36D3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5C66AC" w:rsidRPr="00AA36D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7" w:tooltip="Laryngo- rhino- otologie." w:history="1">
              <w:proofErr w:type="gramStart"/>
              <w:r w:rsidR="00AA36D3" w:rsidRPr="00AA36D3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Laryngorhinootologie.</w:t>
              </w:r>
              <w:proofErr w:type="gramEnd"/>
            </w:hyperlink>
            <w:r w:rsidR="00AA36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AA36D3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2</w:t>
            </w:r>
            <w:r w:rsidR="00AA36D3" w:rsidRPr="00AA36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005 Aug;84(8):594-601.</w:t>
            </w:r>
          </w:p>
          <w:p w:rsidR="005C66AC" w:rsidRPr="00AA36D3" w:rsidRDefault="003B4CE6" w:rsidP="00AA36D3">
            <w:pPr>
              <w:pStyle w:val="a1"/>
              <w:spacing w:after="0" w:line="240" w:lineRule="auto"/>
              <w:rPr>
                <w:rFonts w:cs="Times New Roman"/>
              </w:rPr>
            </w:pPr>
            <w:hyperlink r:id="rId48" w:history="1">
              <w:r w:rsidR="00AA36D3" w:rsidRPr="00AA36D3">
                <w:rPr>
                  <w:rStyle w:val="af"/>
                  <w:rFonts w:cs="Times New Roman"/>
                </w:rPr>
                <w:t>http://www.ncbi.nlm.nih.gov/pubmed/16080062</w:t>
              </w:r>
            </w:hyperlink>
            <w:r w:rsidR="00AA36D3" w:rsidRPr="00AA36D3">
              <w:rPr>
                <w:rFonts w:cs="Times New Roman"/>
              </w:rPr>
              <w:t xml:space="preserve"> </w:t>
            </w:r>
          </w:p>
        </w:tc>
      </w:tr>
      <w:tr w:rsidR="005C66AC" w:rsidTr="00AA36D3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AA36D3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Ретроспективное</w:t>
            </w:r>
            <w:proofErr w:type="spellEnd"/>
            <w:r>
              <w:t xml:space="preserve"> </w:t>
            </w:r>
            <w:proofErr w:type="spellStart"/>
            <w:r>
              <w:t>исследование</w:t>
            </w:r>
            <w:proofErr w:type="spellEnd"/>
          </w:p>
        </w:tc>
      </w:tr>
      <w:tr w:rsidR="005C66AC" w:rsidTr="00AA36D3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AA36D3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5C66AC" w:rsidTr="00AA36D3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Pr="005C66AC" w:rsidRDefault="005C66AC" w:rsidP="00AA36D3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5C66AC">
              <w:rPr>
                <w:lang w:val="ru-RU"/>
              </w:rPr>
              <w:t>Пациенты с</w:t>
            </w:r>
            <w:r w:rsidR="00AA36D3">
              <w:rPr>
                <w:lang w:val="ru-RU"/>
              </w:rPr>
              <w:t xml:space="preserve"> заболеваниями ЛОР-органов, госпитализированные на хирургическое лечение</w:t>
            </w:r>
            <w:r w:rsidRPr="005C66AC">
              <w:rPr>
                <w:lang w:val="ru-RU"/>
              </w:rPr>
              <w:t xml:space="preserve">, множитель </w:t>
            </w:r>
            <w:r w:rsidR="00AA36D3">
              <w:rPr>
                <w:lang w:val="ru-RU"/>
              </w:rPr>
              <w:t>–</w:t>
            </w:r>
            <w:r w:rsidRPr="005C66AC">
              <w:rPr>
                <w:lang w:val="ru-RU"/>
              </w:rPr>
              <w:t xml:space="preserve"> 1</w:t>
            </w:r>
          </w:p>
        </w:tc>
      </w:tr>
      <w:tr w:rsidR="005C66AC" w:rsidTr="00AA36D3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Pr="005C66AC" w:rsidRDefault="005C66A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Pr="005C66AC" w:rsidRDefault="005C66A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AA36D3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5C66AC" w:rsidTr="00AA36D3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Pr="005C66AC" w:rsidRDefault="00AA36D3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Спектр хирургических вмешательств на ЛОР-органах третичного звена здравоохранения</w:t>
            </w:r>
          </w:p>
          <w:p w:rsidR="005C66AC" w:rsidRPr="005C66AC" w:rsidRDefault="005C66A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C66AC">
              <w:rPr>
                <w:lang w:val="ru-RU"/>
              </w:rPr>
              <w:t>множитель – 1</w:t>
            </w:r>
          </w:p>
        </w:tc>
      </w:tr>
      <w:tr w:rsidR="005C66AC" w:rsidTr="00AA36D3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Pr="005C66AC" w:rsidRDefault="005C66A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Pr="005C66AC" w:rsidRDefault="005C66A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AA36D3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5C66AC" w:rsidRPr="00AA36D3" w:rsidTr="00AA36D3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Pr="00AA36D3" w:rsidRDefault="00AA36D3" w:rsidP="00AA36D3">
            <w:pPr>
              <w:pStyle w:val="a0"/>
              <w:tabs>
                <w:tab w:val="left" w:pos="232"/>
              </w:tabs>
              <w:spacing w:after="0" w:line="240" w:lineRule="auto"/>
              <w:jc w:val="center"/>
              <w:rPr>
                <w:lang w:val="ru-RU"/>
              </w:rPr>
            </w:pPr>
            <w:r w:rsidRPr="00AA36D3">
              <w:rPr>
                <w:rFonts w:cs="Times New Roman"/>
                <w:color w:val="000000"/>
                <w:shd w:val="clear" w:color="auto" w:fill="FFFFFF"/>
                <w:lang w:val="ru-RU"/>
              </w:rPr>
              <w:t>К числу наиболее дорогостоящих вмешательств относятся онкологические, вмешательства на трахее и реконструктивные вмешательства.</w:t>
            </w:r>
            <w:r w:rsidR="005C66AC" w:rsidRPr="00AA36D3">
              <w:rPr>
                <w:lang w:val="ru-RU"/>
              </w:rPr>
              <w:t xml:space="preserve"> </w:t>
            </w:r>
            <w:proofErr w:type="spellStart"/>
            <w:r w:rsidR="005C66AC">
              <w:t>Множитель</w:t>
            </w:r>
            <w:proofErr w:type="spellEnd"/>
            <w:r w:rsidR="005C66AC">
              <w:t xml:space="preserve"> </w:t>
            </w:r>
            <w:r>
              <w:t>–</w:t>
            </w:r>
            <w:r w:rsidR="005C66AC">
              <w:t xml:space="preserve"> 1</w:t>
            </w:r>
            <w:r>
              <w:rPr>
                <w:lang w:val="ru-RU"/>
              </w:rPr>
              <w:t xml:space="preserve"> </w:t>
            </w:r>
          </w:p>
        </w:tc>
      </w:tr>
      <w:tr w:rsidR="005C66AC" w:rsidTr="00AA36D3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AA36D3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5C66AC" w:rsidRDefault="005C66AC" w:rsidP="005C66AC">
      <w:pPr>
        <w:pStyle w:val="ad"/>
        <w:spacing w:before="0" w:after="0" w:line="240" w:lineRule="auto"/>
        <w:jc w:val="center"/>
      </w:pPr>
    </w:p>
    <w:p w:rsidR="005C66AC" w:rsidRDefault="005C66AC" w:rsidP="005C66A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№16.</w:t>
      </w:r>
      <w:proofErr w:type="gramEnd"/>
    </w:p>
    <w:p w:rsidR="005C66AC" w:rsidRDefault="005C66AC" w:rsidP="005C66AC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порогового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значения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балла</w:t>
      </w:r>
      <w:proofErr w:type="spellEnd"/>
      <w:r>
        <w:rPr>
          <w:b/>
          <w:color w:val="000000"/>
        </w:rPr>
        <w:t xml:space="preserve"> </w:t>
      </w:r>
    </w:p>
    <w:p w:rsidR="005C66AC" w:rsidRDefault="005C66AC" w:rsidP="005C66A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  <w:color w:val="000000"/>
        </w:rPr>
        <w:t>клинико-экономической</w:t>
      </w:r>
      <w:proofErr w:type="spellEnd"/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эффективности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816"/>
        <w:gridCol w:w="1964"/>
        <w:gridCol w:w="2401"/>
      </w:tblGrid>
      <w:tr w:rsidR="005C66AC" w:rsidTr="00AA36D3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5C66AC" w:rsidTr="00AA36D3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AA36D3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AA36D3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5C66AC" w:rsidTr="00AA36D3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AA36D3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AA36D3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5C66AC" w:rsidTr="00AA36D3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AA36D3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AA36D3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5C66AC" w:rsidTr="00AA36D3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5C66AC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AC" w:rsidRDefault="00AA36D3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</w:tbl>
    <w:p w:rsidR="005C66AC" w:rsidRDefault="005C66AC" w:rsidP="005C66AC">
      <w:pPr>
        <w:pStyle w:val="a0"/>
        <w:spacing w:after="0" w:line="240" w:lineRule="auto"/>
      </w:pPr>
    </w:p>
    <w:p w:rsidR="003F0D5C" w:rsidRPr="003E7FBA" w:rsidRDefault="004C2F24" w:rsidP="005C66AC">
      <w:pPr>
        <w:pStyle w:val="a0"/>
        <w:spacing w:after="0" w:line="240" w:lineRule="auto"/>
        <w:rPr>
          <w:lang w:val="ru-RU"/>
        </w:rPr>
      </w:pPr>
      <w:r w:rsidRPr="003E7FBA">
        <w:rPr>
          <w:b/>
          <w:lang w:val="ru-RU"/>
        </w:rPr>
        <w:t>6. «затраты/эффективность»</w:t>
      </w:r>
    </w:p>
    <w:p w:rsidR="003F0D5C" w:rsidRPr="003E7FBA" w:rsidRDefault="00AA36D3" w:rsidP="005C66AC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693 473</w:t>
      </w:r>
      <w:r w:rsidR="00294BF2">
        <w:rPr>
          <w:b/>
          <w:lang w:val="ru-RU"/>
        </w:rPr>
        <w:t>,</w:t>
      </w:r>
      <w:r w:rsidR="00CF4467">
        <w:rPr>
          <w:b/>
          <w:lang w:val="ru-RU"/>
        </w:rPr>
        <w:t>655</w:t>
      </w:r>
      <w:r w:rsidR="004C2F24" w:rsidRPr="003E7FBA">
        <w:rPr>
          <w:b/>
          <w:lang w:val="ru-RU"/>
        </w:rPr>
        <w:t xml:space="preserve"> </w:t>
      </w:r>
      <w:proofErr w:type="spellStart"/>
      <w:r w:rsidR="004C2F24" w:rsidRPr="003E7FBA">
        <w:rPr>
          <w:b/>
          <w:lang w:val="ru-RU"/>
        </w:rPr>
        <w:t>тг</w:t>
      </w:r>
      <w:proofErr w:type="spellEnd"/>
      <w:r w:rsidR="004C2F24" w:rsidRPr="003E7FBA">
        <w:rPr>
          <w:b/>
          <w:lang w:val="ru-RU"/>
        </w:rPr>
        <w:t xml:space="preserve"> на одного пациента </w:t>
      </w:r>
    </w:p>
    <w:p w:rsidR="003F0D5C" w:rsidRPr="003E7FBA" w:rsidRDefault="009B7225" w:rsidP="005C66AC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lastRenderedPageBreak/>
        <w:t>1</w:t>
      </w:r>
      <w:r w:rsidR="00AA36D3">
        <w:rPr>
          <w:b/>
          <w:lang w:val="ru-RU"/>
        </w:rPr>
        <w:t>1</w:t>
      </w:r>
      <w:r>
        <w:rPr>
          <w:b/>
          <w:lang w:val="ru-RU"/>
        </w:rPr>
        <w:t>3</w:t>
      </w:r>
      <w:r w:rsidR="004C2F24" w:rsidRPr="003E7FBA">
        <w:rPr>
          <w:b/>
          <w:lang w:val="ru-RU"/>
        </w:rPr>
        <w:t xml:space="preserve"> пациентов</w:t>
      </w:r>
    </w:p>
    <w:p w:rsidR="003F0D5C" w:rsidRPr="003E7FBA" w:rsidRDefault="00CF4467" w:rsidP="005C66AC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693 473,655</w:t>
      </w:r>
      <w:r w:rsidRPr="003E7FBA">
        <w:rPr>
          <w:b/>
          <w:lang w:val="ru-RU"/>
        </w:rPr>
        <w:t xml:space="preserve"> </w:t>
      </w:r>
      <w:r w:rsidR="004C2F24" w:rsidRPr="003E7FBA">
        <w:rPr>
          <w:b/>
          <w:lang w:val="ru-RU"/>
        </w:rPr>
        <w:t>*</w:t>
      </w:r>
      <w:r w:rsidR="009B7225">
        <w:rPr>
          <w:b/>
          <w:lang w:val="ru-RU"/>
        </w:rPr>
        <w:t>1</w:t>
      </w:r>
      <w:r w:rsidR="00AA36D3">
        <w:rPr>
          <w:b/>
          <w:lang w:val="ru-RU"/>
        </w:rPr>
        <w:t>1</w:t>
      </w:r>
      <w:r w:rsidR="009B7225">
        <w:rPr>
          <w:b/>
          <w:lang w:val="ru-RU"/>
        </w:rPr>
        <w:t>3</w:t>
      </w:r>
      <w:r w:rsidR="004C2F24" w:rsidRPr="003E7FBA">
        <w:rPr>
          <w:b/>
          <w:lang w:val="ru-RU"/>
        </w:rPr>
        <w:t xml:space="preserve"> = </w:t>
      </w:r>
      <w:r>
        <w:rPr>
          <w:b/>
          <w:lang w:val="ru-RU"/>
        </w:rPr>
        <w:t>78 362 523,015</w:t>
      </w:r>
    </w:p>
    <w:p w:rsidR="003F0D5C" w:rsidRPr="003E7FBA" w:rsidRDefault="003F0D5C" w:rsidP="005C66AC">
      <w:pPr>
        <w:pStyle w:val="a0"/>
        <w:spacing w:after="0" w:line="240" w:lineRule="auto"/>
        <w:rPr>
          <w:lang w:val="ru-RU"/>
        </w:rPr>
      </w:pPr>
    </w:p>
    <w:p w:rsidR="003F0D5C" w:rsidRPr="004C2F24" w:rsidRDefault="00CF4467" w:rsidP="005C66AC">
      <w:pPr>
        <w:pStyle w:val="aa"/>
        <w:numPr>
          <w:ilvl w:val="0"/>
          <w:numId w:val="5"/>
        </w:numPr>
        <w:tabs>
          <w:tab w:val="left" w:pos="1672"/>
        </w:tabs>
        <w:spacing w:line="240" w:lineRule="auto"/>
        <w:rPr>
          <w:lang w:val="ru-RU"/>
        </w:rPr>
      </w:pPr>
      <w:r>
        <w:rPr>
          <w:rFonts w:cs="Times New Roman"/>
          <w:sz w:val="24"/>
          <w:szCs w:val="24"/>
          <w:lang w:val="ru-RU"/>
        </w:rPr>
        <w:t>Процент «отличных» и «хороших» результатов составил 23 пациента и</w:t>
      </w:r>
      <w:r w:rsidRPr="006510DE">
        <w:rPr>
          <w:rFonts w:cs="Times New Roman"/>
          <w:sz w:val="24"/>
          <w:szCs w:val="24"/>
          <w:lang w:val="ru-RU"/>
        </w:rPr>
        <w:t xml:space="preserve">з 26 </w:t>
      </w:r>
      <w:r>
        <w:rPr>
          <w:rFonts w:cs="Times New Roman"/>
          <w:sz w:val="24"/>
          <w:szCs w:val="24"/>
          <w:lang w:val="ru-RU"/>
        </w:rPr>
        <w:t>(88,4%)</w:t>
      </w:r>
      <w:r w:rsidR="003B4CE6">
        <w:rPr>
          <w:rFonts w:cs="Times New Roman"/>
          <w:sz w:val="24"/>
          <w:szCs w:val="24"/>
          <w:lang w:val="ru-RU"/>
        </w:rPr>
        <w:t xml:space="preserve"> – </w:t>
      </w:r>
      <w:bookmarkStart w:id="3" w:name="_GoBack"/>
      <w:bookmarkEnd w:id="3"/>
      <w:r w:rsidR="003B4CE6" w:rsidRPr="003B4CE6">
        <w:rPr>
          <w:rStyle w:val="-"/>
          <w:color w:val="333399"/>
          <w:sz w:val="24"/>
          <w:szCs w:val="24"/>
          <w:lang w:val="en-US"/>
        </w:rPr>
        <w:t>http</w:t>
      </w:r>
      <w:r w:rsidR="003B4CE6" w:rsidRPr="003B4CE6">
        <w:rPr>
          <w:rStyle w:val="-"/>
          <w:color w:val="333399"/>
          <w:sz w:val="24"/>
          <w:szCs w:val="24"/>
        </w:rPr>
        <w:t>://</w:t>
      </w:r>
      <w:r w:rsidR="003B4CE6" w:rsidRPr="003B4CE6">
        <w:rPr>
          <w:rStyle w:val="-"/>
          <w:color w:val="333399"/>
          <w:sz w:val="24"/>
          <w:szCs w:val="24"/>
          <w:lang w:val="en-US"/>
        </w:rPr>
        <w:t>www</w:t>
      </w:r>
      <w:r w:rsidR="003B4CE6" w:rsidRPr="003B4CE6">
        <w:rPr>
          <w:rStyle w:val="-"/>
          <w:color w:val="333399"/>
          <w:sz w:val="24"/>
          <w:szCs w:val="24"/>
        </w:rPr>
        <w:t>.</w:t>
      </w:r>
      <w:proofErr w:type="spellStart"/>
      <w:r w:rsidR="003B4CE6" w:rsidRPr="003B4CE6">
        <w:rPr>
          <w:rStyle w:val="-"/>
          <w:color w:val="333399"/>
          <w:sz w:val="24"/>
          <w:szCs w:val="24"/>
          <w:lang w:val="en-US"/>
        </w:rPr>
        <w:t>ncbi</w:t>
      </w:r>
      <w:proofErr w:type="spellEnd"/>
      <w:r w:rsidR="003B4CE6" w:rsidRPr="003B4CE6">
        <w:rPr>
          <w:rStyle w:val="-"/>
          <w:color w:val="333399"/>
          <w:sz w:val="24"/>
          <w:szCs w:val="24"/>
        </w:rPr>
        <w:t>.</w:t>
      </w:r>
      <w:proofErr w:type="spellStart"/>
      <w:r w:rsidR="003B4CE6" w:rsidRPr="003B4CE6">
        <w:rPr>
          <w:rStyle w:val="-"/>
          <w:color w:val="333399"/>
          <w:sz w:val="24"/>
          <w:szCs w:val="24"/>
          <w:lang w:val="en-US"/>
        </w:rPr>
        <w:t>nlm</w:t>
      </w:r>
      <w:proofErr w:type="spellEnd"/>
      <w:r w:rsidR="003B4CE6" w:rsidRPr="003B4CE6">
        <w:rPr>
          <w:rStyle w:val="-"/>
          <w:color w:val="333399"/>
          <w:sz w:val="24"/>
          <w:szCs w:val="24"/>
        </w:rPr>
        <w:t>.</w:t>
      </w:r>
      <w:proofErr w:type="spellStart"/>
      <w:r w:rsidR="003B4CE6" w:rsidRPr="003B4CE6">
        <w:rPr>
          <w:rStyle w:val="-"/>
          <w:color w:val="333399"/>
          <w:sz w:val="24"/>
          <w:szCs w:val="24"/>
          <w:lang w:val="en-US"/>
        </w:rPr>
        <w:t>nih</w:t>
      </w:r>
      <w:proofErr w:type="spellEnd"/>
      <w:r w:rsidR="003B4CE6" w:rsidRPr="003B4CE6">
        <w:rPr>
          <w:rStyle w:val="-"/>
          <w:color w:val="333399"/>
          <w:sz w:val="24"/>
          <w:szCs w:val="24"/>
        </w:rPr>
        <w:t>.</w:t>
      </w:r>
      <w:proofErr w:type="spellStart"/>
      <w:r w:rsidR="003B4CE6" w:rsidRPr="003B4CE6">
        <w:rPr>
          <w:rStyle w:val="-"/>
          <w:color w:val="333399"/>
          <w:sz w:val="24"/>
          <w:szCs w:val="24"/>
          <w:lang w:val="en-US"/>
        </w:rPr>
        <w:t>gov</w:t>
      </w:r>
      <w:proofErr w:type="spellEnd"/>
      <w:r w:rsidR="003B4CE6" w:rsidRPr="003B4CE6">
        <w:rPr>
          <w:rStyle w:val="-"/>
          <w:color w:val="333399"/>
          <w:sz w:val="24"/>
          <w:szCs w:val="24"/>
        </w:rPr>
        <w:t>/</w:t>
      </w:r>
      <w:proofErr w:type="spellStart"/>
      <w:r w:rsidR="003B4CE6" w:rsidRPr="003B4CE6">
        <w:rPr>
          <w:rStyle w:val="-"/>
          <w:color w:val="333399"/>
          <w:sz w:val="24"/>
          <w:szCs w:val="24"/>
          <w:lang w:val="en-US"/>
        </w:rPr>
        <w:t>pubmed</w:t>
      </w:r>
      <w:proofErr w:type="spellEnd"/>
      <w:r w:rsidR="003B4CE6" w:rsidRPr="003B4CE6">
        <w:rPr>
          <w:rStyle w:val="-"/>
          <w:color w:val="333399"/>
          <w:sz w:val="24"/>
          <w:szCs w:val="24"/>
        </w:rPr>
        <w:t>/15668812</w:t>
      </w:r>
    </w:p>
    <w:p w:rsidR="003F0D5C" w:rsidRPr="004C2F24" w:rsidRDefault="003F0D5C" w:rsidP="005C66AC">
      <w:pPr>
        <w:pStyle w:val="a0"/>
        <w:spacing w:after="0" w:line="240" w:lineRule="auto"/>
        <w:rPr>
          <w:lang w:val="ru-RU"/>
        </w:rPr>
      </w:pPr>
    </w:p>
    <w:p w:rsidR="003F0D5C" w:rsidRPr="004C2F24" w:rsidRDefault="00CF4467" w:rsidP="005C66AC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78 362 523,015</w:t>
      </w:r>
      <w:r w:rsidR="004C2F24" w:rsidRPr="004C2F24">
        <w:rPr>
          <w:b/>
          <w:lang w:val="ru-RU"/>
        </w:rPr>
        <w:t>/</w:t>
      </w:r>
      <w:r>
        <w:rPr>
          <w:b/>
          <w:lang w:val="ru-RU"/>
        </w:rPr>
        <w:t>88,4</w:t>
      </w:r>
      <w:r w:rsidR="004C2F24" w:rsidRPr="004C2F24">
        <w:rPr>
          <w:b/>
          <w:lang w:val="ru-RU"/>
        </w:rPr>
        <w:t>(%)=</w:t>
      </w:r>
      <w:bookmarkStart w:id="4" w:name="__DdeLink__33475_354039376"/>
      <w:bookmarkStart w:id="5" w:name="__DdeLink__6855_1714862625"/>
      <w:bookmarkEnd w:id="4"/>
      <w:bookmarkEnd w:id="5"/>
      <w:r>
        <w:rPr>
          <w:b/>
          <w:lang w:val="ru-RU"/>
        </w:rPr>
        <w:t>886 453,88</w:t>
      </w:r>
    </w:p>
    <w:p w:rsidR="003F0D5C" w:rsidRPr="004C2F24" w:rsidRDefault="003F0D5C" w:rsidP="005C66AC">
      <w:pPr>
        <w:pStyle w:val="a0"/>
        <w:spacing w:after="0" w:line="240" w:lineRule="auto"/>
        <w:rPr>
          <w:lang w:val="ru-RU"/>
        </w:rPr>
      </w:pPr>
    </w:p>
    <w:p w:rsidR="003F0D5C" w:rsidRPr="004C2F24" w:rsidRDefault="004C2F24" w:rsidP="005C66AC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Население = 17713,8</w:t>
      </w:r>
      <w:proofErr w:type="gramStart"/>
      <w:r w:rsidRPr="004C2F24">
        <w:rPr>
          <w:b/>
          <w:lang w:val="ru-RU"/>
        </w:rPr>
        <w:t>тыс</w:t>
      </w:r>
      <w:proofErr w:type="gramEnd"/>
      <w:r w:rsidRPr="004C2F24">
        <w:rPr>
          <w:b/>
          <w:lang w:val="ru-RU"/>
        </w:rPr>
        <w:t xml:space="preserve">  ВВП (Казахстан)= 40761445,1 млн</w:t>
      </w:r>
    </w:p>
    <w:p w:rsidR="003F0D5C" w:rsidRPr="004C2F24" w:rsidRDefault="004C2F24" w:rsidP="005C66AC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ВВП=2</w:t>
      </w:r>
      <w:r>
        <w:rPr>
          <w:b/>
        </w:rPr>
        <w:t> </w:t>
      </w:r>
      <w:r w:rsidRPr="004C2F24">
        <w:rPr>
          <w:b/>
          <w:lang w:val="ru-RU"/>
        </w:rPr>
        <w:t>301</w:t>
      </w:r>
      <w:r>
        <w:rPr>
          <w:b/>
        </w:rPr>
        <w:t> </w:t>
      </w:r>
      <w:r w:rsidRPr="004C2F24">
        <w:rPr>
          <w:b/>
          <w:lang w:val="ru-RU"/>
        </w:rPr>
        <w:t xml:space="preserve">112,415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(6868долларов США)</w:t>
      </w:r>
    </w:p>
    <w:p w:rsidR="003F0D5C" w:rsidRPr="004C2F24" w:rsidRDefault="004C2F24" w:rsidP="005C66AC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ППГ=3ВВП =6</w:t>
      </w:r>
      <w:r>
        <w:rPr>
          <w:b/>
        </w:rPr>
        <w:t> </w:t>
      </w:r>
      <w:r w:rsidRPr="004C2F24">
        <w:rPr>
          <w:b/>
          <w:lang w:val="ru-RU"/>
        </w:rPr>
        <w:t xml:space="preserve">903 337,245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(20</w:t>
      </w:r>
      <w:r>
        <w:rPr>
          <w:b/>
        </w:rPr>
        <w:t> </w:t>
      </w:r>
      <w:r w:rsidRPr="004C2F24">
        <w:rPr>
          <w:b/>
          <w:lang w:val="ru-RU"/>
        </w:rPr>
        <w:t>606,977 долларов США)</w:t>
      </w:r>
    </w:p>
    <w:p w:rsidR="003F0D5C" w:rsidRPr="004C2F24" w:rsidRDefault="003F0D5C" w:rsidP="005C66AC">
      <w:pPr>
        <w:pStyle w:val="a0"/>
        <w:spacing w:after="0" w:line="240" w:lineRule="auto"/>
        <w:rPr>
          <w:lang w:val="ru-RU"/>
        </w:rPr>
      </w:pPr>
    </w:p>
    <w:p w:rsidR="003F0D5C" w:rsidRPr="004C2F24" w:rsidRDefault="004C2F24" w:rsidP="005C66AC">
      <w:pPr>
        <w:pStyle w:val="a0"/>
        <w:spacing w:after="0" w:line="240" w:lineRule="auto"/>
        <w:jc w:val="both"/>
        <w:rPr>
          <w:lang w:val="ru-RU"/>
        </w:rPr>
      </w:pPr>
      <w:r w:rsidRPr="004C2F24">
        <w:rPr>
          <w:lang w:val="ru-RU"/>
        </w:rPr>
        <w:t>Формула 2.</w:t>
      </w:r>
    </w:p>
    <w:p w:rsidR="003F0D5C" w:rsidRPr="00CF4467" w:rsidRDefault="004C2F24" w:rsidP="00CF4467">
      <w:pPr>
        <w:pStyle w:val="a0"/>
        <w:spacing w:after="0" w:line="240" w:lineRule="auto"/>
        <w:rPr>
          <w:lang w:val="ru-RU"/>
        </w:rPr>
      </w:pPr>
      <w:r w:rsidRPr="004C2F24">
        <w:rPr>
          <w:lang w:val="ru-RU"/>
        </w:rPr>
        <w:t>Х= показатель «затраты/эффективность»*100/ППГ.=</w:t>
      </w:r>
      <w:r w:rsidRPr="004C2F24">
        <w:rPr>
          <w:b/>
          <w:lang w:val="ru-RU"/>
        </w:rPr>
        <w:t xml:space="preserve"> </w:t>
      </w:r>
      <w:r w:rsidR="00CF4467">
        <w:rPr>
          <w:b/>
          <w:lang w:val="ru-RU"/>
        </w:rPr>
        <w:t>886 453,88</w:t>
      </w:r>
      <w:r w:rsidRPr="00CF4467">
        <w:rPr>
          <w:lang w:val="ru-RU"/>
        </w:rPr>
        <w:t>*100/</w:t>
      </w:r>
      <w:r w:rsidRPr="00CF4467">
        <w:rPr>
          <w:b/>
          <w:lang w:val="ru-RU"/>
        </w:rPr>
        <w:t>6</w:t>
      </w:r>
      <w:r>
        <w:rPr>
          <w:b/>
        </w:rPr>
        <w:t> </w:t>
      </w:r>
      <w:r w:rsidRPr="00CF4467">
        <w:rPr>
          <w:b/>
          <w:lang w:val="ru-RU"/>
        </w:rPr>
        <w:t>903 337,245 тг=</w:t>
      </w:r>
      <w:r w:rsidR="00CF4467">
        <w:rPr>
          <w:b/>
          <w:lang w:val="ru-RU"/>
        </w:rPr>
        <w:t xml:space="preserve">12,84 </w:t>
      </w:r>
      <w:r w:rsidRPr="00CF4467">
        <w:rPr>
          <w:b/>
          <w:lang w:val="ru-RU"/>
        </w:rPr>
        <w:t>(%)</w:t>
      </w:r>
    </w:p>
    <w:sectPr w:rsidR="003F0D5C" w:rsidRPr="00CF4467" w:rsidSect="003F0D5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411D87"/>
    <w:multiLevelType w:val="multilevel"/>
    <w:tmpl w:val="DA2ED8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A476D"/>
    <w:multiLevelType w:val="multilevel"/>
    <w:tmpl w:val="D5105356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B555B17"/>
    <w:multiLevelType w:val="multilevel"/>
    <w:tmpl w:val="876E21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0256A"/>
    <w:multiLevelType w:val="multilevel"/>
    <w:tmpl w:val="2C145A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0D5C"/>
    <w:rsid w:val="00077338"/>
    <w:rsid w:val="00276E9D"/>
    <w:rsid w:val="00294BF2"/>
    <w:rsid w:val="002B255E"/>
    <w:rsid w:val="003B44F4"/>
    <w:rsid w:val="003B4CE6"/>
    <w:rsid w:val="003E7FBA"/>
    <w:rsid w:val="003F0D5C"/>
    <w:rsid w:val="00490078"/>
    <w:rsid w:val="004C2F24"/>
    <w:rsid w:val="00526017"/>
    <w:rsid w:val="005305FB"/>
    <w:rsid w:val="00563B1C"/>
    <w:rsid w:val="005C66AC"/>
    <w:rsid w:val="006510DE"/>
    <w:rsid w:val="006934F7"/>
    <w:rsid w:val="006B5F19"/>
    <w:rsid w:val="006F5C30"/>
    <w:rsid w:val="007137F4"/>
    <w:rsid w:val="007E5655"/>
    <w:rsid w:val="008B566C"/>
    <w:rsid w:val="00916CD3"/>
    <w:rsid w:val="00920157"/>
    <w:rsid w:val="00925502"/>
    <w:rsid w:val="009334DA"/>
    <w:rsid w:val="00951CB3"/>
    <w:rsid w:val="009B7225"/>
    <w:rsid w:val="00A41B29"/>
    <w:rsid w:val="00AA36D3"/>
    <w:rsid w:val="00B20C22"/>
    <w:rsid w:val="00BA5D77"/>
    <w:rsid w:val="00BE00A9"/>
    <w:rsid w:val="00C513EF"/>
    <w:rsid w:val="00C537D2"/>
    <w:rsid w:val="00C70E9E"/>
    <w:rsid w:val="00CF4467"/>
    <w:rsid w:val="00D0377C"/>
    <w:rsid w:val="00D21333"/>
    <w:rsid w:val="00D44F63"/>
    <w:rsid w:val="00D713D4"/>
    <w:rsid w:val="00DC0EBF"/>
    <w:rsid w:val="00E74A79"/>
    <w:rsid w:val="00E97A62"/>
    <w:rsid w:val="00F46746"/>
    <w:rsid w:val="00F7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333"/>
  </w:style>
  <w:style w:type="paragraph" w:styleId="1">
    <w:name w:val="heading 1"/>
    <w:basedOn w:val="a0"/>
    <w:next w:val="a1"/>
    <w:rsid w:val="003F0D5C"/>
    <w:pPr>
      <w:keepNext/>
      <w:numPr>
        <w:numId w:val="1"/>
      </w:numPr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1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3F0D5C"/>
    <w:pPr>
      <w:widowControl w:val="0"/>
      <w:suppressAutoHyphens/>
      <w:overflowPunct w:val="0"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sid w:val="003F0D5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3F0D5C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3F0D5C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3F0D5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3F0D5C"/>
    <w:rPr>
      <w:rFonts w:cs="Times New Roman"/>
    </w:rPr>
  </w:style>
  <w:style w:type="paragraph" w:customStyle="1" w:styleId="a5">
    <w:name w:val="Заголовок"/>
    <w:basedOn w:val="a0"/>
    <w:next w:val="a1"/>
    <w:rsid w:val="003F0D5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link w:val="a6"/>
    <w:rsid w:val="003F0D5C"/>
    <w:pPr>
      <w:spacing w:after="120"/>
    </w:pPr>
  </w:style>
  <w:style w:type="paragraph" w:styleId="a7">
    <w:name w:val="List"/>
    <w:basedOn w:val="a1"/>
    <w:rsid w:val="003F0D5C"/>
    <w:rPr>
      <w:rFonts w:cs="Arial"/>
    </w:rPr>
  </w:style>
  <w:style w:type="paragraph" w:styleId="a8">
    <w:name w:val="Title"/>
    <w:basedOn w:val="a0"/>
    <w:rsid w:val="003F0D5C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0"/>
    <w:rsid w:val="003F0D5C"/>
    <w:pPr>
      <w:suppressLineNumbers/>
    </w:pPr>
    <w:rPr>
      <w:rFonts w:cs="Arial"/>
    </w:rPr>
  </w:style>
  <w:style w:type="paragraph" w:styleId="aa">
    <w:name w:val="List Paragraph"/>
    <w:basedOn w:val="a0"/>
    <w:rsid w:val="003F0D5C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b">
    <w:name w:val="Содержимое таблицы"/>
    <w:basedOn w:val="a0"/>
    <w:rsid w:val="003F0D5C"/>
    <w:pPr>
      <w:suppressLineNumbers/>
    </w:pPr>
  </w:style>
  <w:style w:type="paragraph" w:customStyle="1" w:styleId="ac">
    <w:name w:val="Заголовок таблицы"/>
    <w:basedOn w:val="ab"/>
    <w:rsid w:val="003F0D5C"/>
    <w:pPr>
      <w:jc w:val="center"/>
    </w:pPr>
    <w:rPr>
      <w:b/>
      <w:bCs/>
    </w:rPr>
  </w:style>
  <w:style w:type="paragraph" w:styleId="ad">
    <w:name w:val="Normal (Web)"/>
    <w:basedOn w:val="a0"/>
    <w:rsid w:val="003F0D5C"/>
    <w:pPr>
      <w:spacing w:before="28" w:after="28" w:line="100" w:lineRule="atLeast"/>
    </w:pPr>
    <w:rPr>
      <w:lang w:eastAsia="ru-RU"/>
    </w:rPr>
  </w:style>
  <w:style w:type="paragraph" w:styleId="ae">
    <w:name w:val="No Spacing"/>
    <w:rsid w:val="003F0D5C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customStyle="1" w:styleId="10">
    <w:name w:val="Основной шрифт абзаца1"/>
    <w:rsid w:val="00F77504"/>
  </w:style>
  <w:style w:type="character" w:styleId="af">
    <w:name w:val="Hyperlink"/>
    <w:basedOn w:val="a2"/>
    <w:uiPriority w:val="99"/>
    <w:unhideWhenUsed/>
    <w:rsid w:val="00D44F63"/>
    <w:rPr>
      <w:color w:val="0000FF"/>
      <w:u w:val="single"/>
    </w:rPr>
  </w:style>
  <w:style w:type="character" w:customStyle="1" w:styleId="apple-converted-space">
    <w:name w:val="apple-converted-space"/>
    <w:basedOn w:val="a2"/>
    <w:rsid w:val="00D44F63"/>
  </w:style>
  <w:style w:type="character" w:customStyle="1" w:styleId="highlight">
    <w:name w:val="highlight"/>
    <w:basedOn w:val="a2"/>
    <w:rsid w:val="00D44F63"/>
  </w:style>
  <w:style w:type="character" w:customStyle="1" w:styleId="30">
    <w:name w:val="Заголовок 3 Знак"/>
    <w:basedOn w:val="a2"/>
    <w:link w:val="3"/>
    <w:uiPriority w:val="9"/>
    <w:semiHidden/>
    <w:rsid w:val="009201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6">
    <w:name w:val="Основной текст Знак"/>
    <w:basedOn w:val="a2"/>
    <w:link w:val="a1"/>
    <w:rsid w:val="005C66AC"/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8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645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19632424" TargetMode="External"/><Relationship Id="rId18" Type="http://schemas.openxmlformats.org/officeDocument/2006/relationships/hyperlink" Target="http://www.ncbi.nlm.nih.gov/pubmed/?term=Elnashar%20I%5BAuthor%5D&amp;cauthor=true&amp;cauthor_uid=23276716" TargetMode="External"/><Relationship Id="rId26" Type="http://schemas.openxmlformats.org/officeDocument/2006/relationships/hyperlink" Target="http://www.ncbi.nlm.nih.gov/pubmed/?term=Srikrishna%20SV%5BAuthor%5D&amp;cauthor=true&amp;cauthor_uid=9914459" TargetMode="External"/><Relationship Id="rId39" Type="http://schemas.openxmlformats.org/officeDocument/2006/relationships/hyperlink" Target="http://www.ncbi.nlm.nih.gov/pubmed/?term=Yin%20D%5BAuthor%5D&amp;cauthor=true&amp;cauthor_uid=2711722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George%20M%5BAuthor%5D&amp;cauthor=true&amp;cauthor_uid=15668812" TargetMode="External"/><Relationship Id="rId34" Type="http://schemas.openxmlformats.org/officeDocument/2006/relationships/hyperlink" Target="http://www.ncbi.nlm.nih.gov/pubmed/15668812" TargetMode="External"/><Relationship Id="rId42" Type="http://schemas.openxmlformats.org/officeDocument/2006/relationships/hyperlink" Target="http://www.ncbi.nlm.nih.gov/pubmed/27117221" TargetMode="External"/><Relationship Id="rId47" Type="http://schemas.openxmlformats.org/officeDocument/2006/relationships/hyperlink" Target="http://www.ncbi.nlm.nih.gov/pubmed/16080062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www.ncbi.nlm.nih.gov/pubmed/?term=Kelle%20AM%5BAuthor%5D&amp;cauthor=true&amp;cauthor_uid=19632424" TargetMode="External"/><Relationship Id="rId12" Type="http://schemas.openxmlformats.org/officeDocument/2006/relationships/hyperlink" Target="http://www.ncbi.nlm.nih.gov/pubmed/19632424" TargetMode="External"/><Relationship Id="rId17" Type="http://schemas.openxmlformats.org/officeDocument/2006/relationships/hyperlink" Target="http://www.ncbi.nlm.nih.gov/pubmed/?term=Askar%20S%5BAuthor%5D&amp;cauthor=true&amp;cauthor_uid=23276716" TargetMode="External"/><Relationship Id="rId25" Type="http://schemas.openxmlformats.org/officeDocument/2006/relationships/hyperlink" Target="http://www.ncbi.nlm.nih.gov/pubmed/15668812" TargetMode="External"/><Relationship Id="rId33" Type="http://schemas.openxmlformats.org/officeDocument/2006/relationships/hyperlink" Target="http://www.ncbi.nlm.nih.gov/pubmed/?term=Monnier%20P%5BAuthor%5D&amp;cauthor=true&amp;cauthor_uid=15668812" TargetMode="External"/><Relationship Id="rId38" Type="http://schemas.openxmlformats.org/officeDocument/2006/relationships/hyperlink" Target="http://www.ncbi.nlm.nih.gov/pubmed/?term=He%20X%5BAuthor%5D&amp;cauthor=true&amp;cauthor_uid=27117221" TargetMode="External"/><Relationship Id="rId46" Type="http://schemas.openxmlformats.org/officeDocument/2006/relationships/hyperlink" Target="http://www.ncbi.nlm.nih.gov/pubmed/?term=Gruen%20PM%5BAuthor%5D&amp;cauthor=true&amp;cauthor_uid=1608006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Basha%20WM%5BAuthor%5D&amp;cauthor=true&amp;cauthor_uid=23276716" TargetMode="External"/><Relationship Id="rId20" Type="http://schemas.openxmlformats.org/officeDocument/2006/relationships/hyperlink" Target="http://www.ncbi.nlm.nih.gov/pubmed/23276716" TargetMode="External"/><Relationship Id="rId29" Type="http://schemas.openxmlformats.org/officeDocument/2006/relationships/hyperlink" Target="http://www.ncbi.nlm.nih.gov/pubmed/9914459" TargetMode="External"/><Relationship Id="rId41" Type="http://schemas.openxmlformats.org/officeDocument/2006/relationships/hyperlink" Target="http://www.ncbi.nlm.nih.gov/pubmed/?term=Yang%20X%5BAuthor%5D&amp;cauthor=true&amp;cauthor_uid=2711722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Backer%20CL%5BAuthor%5D&amp;cauthor=true&amp;cauthor_uid=19632424" TargetMode="External"/><Relationship Id="rId11" Type="http://schemas.openxmlformats.org/officeDocument/2006/relationships/hyperlink" Target="http://www.ncbi.nlm.nih.gov/pubmed/?term=Holinger%20LD%5BAuthor%5D&amp;cauthor=true&amp;cauthor_uid=19632424" TargetMode="External"/><Relationship Id="rId24" Type="http://schemas.openxmlformats.org/officeDocument/2006/relationships/hyperlink" Target="http://www.ncbi.nlm.nih.gov/pubmed/?term=Monnier%20P%5BAuthor%5D&amp;cauthor=true&amp;cauthor_uid=15668812" TargetMode="External"/><Relationship Id="rId32" Type="http://schemas.openxmlformats.org/officeDocument/2006/relationships/hyperlink" Target="http://www.ncbi.nlm.nih.gov/pubmed/?term=Pasche%20P%5BAuthor%5D&amp;cauthor=true&amp;cauthor_uid=15668812" TargetMode="External"/><Relationship Id="rId37" Type="http://schemas.openxmlformats.org/officeDocument/2006/relationships/hyperlink" Target="http://www.ncbi.nlm.nih.gov/pubmed/?term=Tang%20Q%5BAuthor%5D&amp;cauthor=true&amp;cauthor_uid=27117221" TargetMode="External"/><Relationship Id="rId40" Type="http://schemas.openxmlformats.org/officeDocument/2006/relationships/hyperlink" Target="http://www.ncbi.nlm.nih.gov/pubmed/?term=Wang%20S%5BAuthor%5D&amp;cauthor=true&amp;cauthor_uid=27117221" TargetMode="External"/><Relationship Id="rId45" Type="http://schemas.openxmlformats.org/officeDocument/2006/relationships/hyperlink" Target="http://www.ncbi.nlm.nih.gov/pubmed/?term=Bogeschdorfer%20F%5BAuthor%5D&amp;cauthor=true&amp;cauthor_uid=1608006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Mobashir%20M%5BAuthor%5D&amp;cauthor=true&amp;cauthor_uid=23276716" TargetMode="External"/><Relationship Id="rId23" Type="http://schemas.openxmlformats.org/officeDocument/2006/relationships/hyperlink" Target="http://www.ncbi.nlm.nih.gov/pubmed/?term=Pasche%20P%5BAuthor%5D&amp;cauthor=true&amp;cauthor_uid=15668812" TargetMode="External"/><Relationship Id="rId28" Type="http://schemas.openxmlformats.org/officeDocument/2006/relationships/hyperlink" Target="http://www.ncbi.nlm.nih.gov/pubmed/?term=Shetty%20N%5BAuthor%5D&amp;cauthor=true&amp;cauthor_uid=9914459" TargetMode="External"/><Relationship Id="rId36" Type="http://schemas.openxmlformats.org/officeDocument/2006/relationships/hyperlink" Target="http://www.ncbi.nlm.nih.gov/pubmed/?term=Li%20S%5BAuthor%5D&amp;cauthor=true&amp;cauthor_uid=27117221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ncbi.nlm.nih.gov/pubmed/?term=Kaushal%20S%5BAuthor%5D&amp;cauthor=true&amp;cauthor_uid=19632424" TargetMode="External"/><Relationship Id="rId19" Type="http://schemas.openxmlformats.org/officeDocument/2006/relationships/hyperlink" Target="http://www.ncbi.nlm.nih.gov/pubmed/?term=Said%20AE%5BAuthor%5D&amp;cauthor=true&amp;cauthor_uid=23276716" TargetMode="External"/><Relationship Id="rId31" Type="http://schemas.openxmlformats.org/officeDocument/2006/relationships/hyperlink" Target="http://www.ncbi.nlm.nih.gov/pubmed/?term=Lang%20F%5BAuthor%5D&amp;cauthor=true&amp;cauthor_uid=15668812" TargetMode="External"/><Relationship Id="rId44" Type="http://schemas.openxmlformats.org/officeDocument/2006/relationships/hyperlink" Target="http://www.ncbi.nlm.nih.gov/pubmed/?term=Neun%20O%5BAuthor%5D&amp;cauthor=true&amp;cauthor_uid=1608006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Rigsby%20CK%5BAuthor%5D&amp;cauthor=true&amp;cauthor_uid=19632424" TargetMode="External"/><Relationship Id="rId14" Type="http://schemas.openxmlformats.org/officeDocument/2006/relationships/hyperlink" Target="http://www.ncbi.nlm.nih.gov/pubmed/?term=Soliman%20Z%5BAuthor%5D&amp;cauthor=true&amp;cauthor_uid=23276716" TargetMode="External"/><Relationship Id="rId22" Type="http://schemas.openxmlformats.org/officeDocument/2006/relationships/hyperlink" Target="http://www.ncbi.nlm.nih.gov/pubmed/?term=Lang%20F%5BAuthor%5D&amp;cauthor=true&amp;cauthor_uid=15668812" TargetMode="External"/><Relationship Id="rId27" Type="http://schemas.openxmlformats.org/officeDocument/2006/relationships/hyperlink" Target="http://www.ncbi.nlm.nih.gov/pubmed/?term=Shekar%20PS%5BAuthor%5D&amp;cauthor=true&amp;cauthor_uid=9914459" TargetMode="External"/><Relationship Id="rId30" Type="http://schemas.openxmlformats.org/officeDocument/2006/relationships/hyperlink" Target="http://www.ncbi.nlm.nih.gov/pubmed/?term=George%20M%5BAuthor%5D&amp;cauthor=true&amp;cauthor_uid=15668812" TargetMode="External"/><Relationship Id="rId35" Type="http://schemas.openxmlformats.org/officeDocument/2006/relationships/hyperlink" Target="http://www.ncbi.nlm.nih.gov/pubmed/?term=Li%20P%5BAuthor%5D&amp;cauthor=true&amp;cauthor_uid=27117221" TargetMode="External"/><Relationship Id="rId43" Type="http://schemas.openxmlformats.org/officeDocument/2006/relationships/hyperlink" Target="http://www.ncbi.nlm.nih.gov/pubmed/?term=Bachor%20E%5BAuthor%5D&amp;cauthor=true&amp;cauthor_uid=16080062" TargetMode="External"/><Relationship Id="rId48" Type="http://schemas.openxmlformats.org/officeDocument/2006/relationships/hyperlink" Target="http://www.ncbi.nlm.nih.gov/pubmed/16080062" TargetMode="External"/><Relationship Id="rId8" Type="http://schemas.openxmlformats.org/officeDocument/2006/relationships/hyperlink" Target="http://www.ncbi.nlm.nih.gov/pubmed/?term=Mavroudis%20C%5BAuthor%5D&amp;cauthor=true&amp;cauthor_uid=196324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9</Pages>
  <Words>2458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49</cp:revision>
  <dcterms:created xsi:type="dcterms:W3CDTF">2016-05-24T05:11:00Z</dcterms:created>
  <dcterms:modified xsi:type="dcterms:W3CDTF">2016-09-02T02:54:00Z</dcterms:modified>
</cp:coreProperties>
</file>